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9F" w:rsidRDefault="00C474F9" w:rsidP="002D589F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2</w:t>
      </w:r>
    </w:p>
    <w:p w:rsidR="002D589F" w:rsidRDefault="002D589F" w:rsidP="00F44576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76" w:rsidRDefault="00F44576" w:rsidP="00F44576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работы в ДОУ.</w:t>
      </w:r>
    </w:p>
    <w:p w:rsidR="00F44576" w:rsidRPr="00F44576" w:rsidRDefault="00F44576" w:rsidP="00F445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В детском саду действует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консилиум (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)</w:t>
      </w:r>
    </w:p>
    <w:p w:rsidR="00F44576" w:rsidRDefault="00F44576" w:rsidP="00F4457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44576" w:rsidRPr="00F44576" w:rsidRDefault="00F44576" w:rsidP="00F445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 w:rsidRPr="00F44576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Pr="00F44576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 с ограниченными возможностями в развитии, исходя из реальных возможностей ДОУ и в соответствии 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 воспитанников.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ab/>
        <w:t xml:space="preserve">Задачи </w:t>
      </w:r>
      <w:proofErr w:type="spellStart"/>
      <w:r w:rsidRPr="00F44576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b/>
          <w:sz w:val="28"/>
          <w:szCs w:val="28"/>
        </w:rPr>
        <w:t xml:space="preserve"> ДОУ: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- выявление  и  диагностика ограниченных возможностей в развитии детей; 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 профилактика физических, интеллектуальных  и эмоционально-личностных перегрузок и срывов;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 выявление резервных возможностей развития;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-определение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Старший воспитатель ДОУ (председатель консилиума).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Воспитатель ДОУ, представляющий ребёнка на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Воспитатели групп старшего дошкольного возраста.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Медицинская сестра.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          Обследование ребёнка специалистами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ДОУ с согласия родителей (законных представителей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а основании договора между ДОУ и родителями(законными представителями) воспитанников. Обследование проводится каждым специалистом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индивидуально с учётом реальной возрастной психофизической нагрузки на ребёнка. По данным обследования каждым специалистом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 Плановые заседания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квартал. На заседании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ведущий специалист, а также все специалисты, участвовавшие  в обследовании или коррекционной работе с ребёнком, представляют заключения и рекомендации. Коллегиальное заключение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содержит обобщенную характеристику структуры психофизического развития ребёнка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. Заключения специалистов, коллегиальное заключение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доводятся до сведения родителей (законных представителей) в доступной для </w:t>
      </w:r>
      <w:r w:rsidRPr="00F44576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форме, предложенные рекомендации реализуются только с их согласия. 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ab/>
        <w:t>При организации работы с детьми, родителями и воспитателями психолог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учитывает программу детского сада и помогает реализовать ее с учетом возрастных и индивидуальных особенностей ребенка, его психологического возраста, личностных качеств, уровня профессиональной квалификации педагогов и специфики семейного воспитания.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Большое внимание уделяется разработке методов и способов коррекции микроклимата в группах, индивидуальной работе в процессе адаптации детей к детскому саду.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Особое место отводится работе с детьми, имеющими трудности в общении, поведении, обучении, эмоциональном развитии. Для них проводятся специальные индивидуальные и групповые развивающие занятия, что способствует организации благоприятного климата и нормального стиля общения между воспитателями и детьми.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Цель: сохранение и укрепление психологического здоровья детей, гармоничное развитие в условиях ДОУ.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Задачи: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1.Оказать своевременную психологическую помощь и поддержку детям, сотрудникам и родителям.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Обеспечить индивидуальный подход к каждому ребенку на основе психолого-педагогического изучения.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Профилактика и преодоление отклонений в интеллектуальном и личностном развитии детей.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Основные виды деятельности педагога-психолога.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Организация индивидуальной работы с детьми в период адаптации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Диагностикауровняпсихическогоразвитиядетейспоследующейорганизациейкоррекционнойработы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Организацияиндивидуальныхигрупповыхкоррекционныхзанятийдлядетей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меющихвтрудностивразвитии,поведении,общении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Организация консультативной работы для родителей воспитанников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Помощьзаведующейворганизацииблагоприятногоморальногоклиматавколлективепедагоговисотрудников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Педагог-психолог взаимодействует со следующими участниками образовательного процесса: дети, родители, воспитатели, узкие специалисты, администрация ДОУ,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>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Направления работы педагога-психолога: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576">
        <w:rPr>
          <w:rFonts w:ascii="Times New Roman" w:hAnsi="Times New Roman" w:cs="Times New Roman"/>
          <w:sz w:val="28"/>
          <w:szCs w:val="28"/>
        </w:rPr>
        <w:t>Диагностика личностные отношения, готовность к школе, познавательные способности).</w:t>
      </w:r>
      <w:proofErr w:type="gramEnd"/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Развитие (внимание, память, восприятие, мышление).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lastRenderedPageBreak/>
        <w:t>Коррекция (развитие эмоциональной сферы, страхи, агрессивность, замкнутость, тревожность).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Мероприятия с родителями (стендовая информация, индивидуальное консультирование, родительские собрания).</w:t>
      </w:r>
    </w:p>
    <w:p w:rsid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Мероприятия с педагогами (семинар-практикум, групповое и индивидуальное консультирование, подбор психолого-педагогической литературы, рекомендации и памятки).</w:t>
      </w:r>
    </w:p>
    <w:p w:rsidR="00066E42" w:rsidRPr="00F44576" w:rsidRDefault="00066E42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576" w:rsidRPr="00F44576" w:rsidRDefault="00F44576" w:rsidP="00F4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>Перечень методик, используемых педагогом-психологом</w:t>
      </w:r>
    </w:p>
    <w:p w:rsidR="00F44576" w:rsidRPr="00F44576" w:rsidRDefault="00F44576" w:rsidP="00F4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76">
        <w:rPr>
          <w:rFonts w:ascii="Times New Roman" w:hAnsi="Times New Roman" w:cs="Times New Roman"/>
          <w:b/>
          <w:sz w:val="28"/>
          <w:szCs w:val="28"/>
        </w:rPr>
        <w:t>при обследовании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303"/>
        <w:gridCol w:w="5268"/>
      </w:tblGrid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Компоненты коррекционного обучения и развития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Используемые методики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эмоционально-волевой сферы, коммуникативных навыков</w:t>
            </w: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Веселый-грустный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Белотелова</w:t>
            </w:r>
            <w:proofErr w:type="gram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Тест «Рисунок семьи» (Т. Данилина «В мире детских эмоций)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 методика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Корректурная проба: «Найди и вычеркни» (Р.С.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«Обобщение по родовым признакам»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исследования произвольного запоминания «Выучи слова» (Р.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исследования зрительной памяти (Д. Векслера)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«Найди различия»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Исследование зрительного восприятия при помощи пробы «Назови фигуры»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«Наглядное моделирование» Ю.А.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Методика «Складывание картинок из частей»</w:t>
            </w:r>
          </w:p>
        </w:tc>
      </w:tr>
      <w:tr w:rsidR="00F44576" w:rsidRPr="00F44576" w:rsidTr="00F44576">
        <w:tc>
          <w:tcPr>
            <w:tcW w:w="450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готовность 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</w:tc>
        <w:tc>
          <w:tcPr>
            <w:tcW w:w="5583" w:type="dxa"/>
          </w:tcPr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Тест «Знание о школе» Ю.А.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Белотелова</w:t>
            </w:r>
            <w:proofErr w:type="gram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Тест «Домик» Ю.А.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Белотелова</w:t>
            </w:r>
            <w:proofErr w:type="gram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«Копирование письменных букв» выявление уровня зрительно-моторной координации  (Е.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Ничипарюк</w:t>
            </w:r>
            <w:proofErr w:type="spellEnd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в детском саду»)</w:t>
            </w:r>
          </w:p>
          <w:p w:rsidR="00F44576" w:rsidRP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Ориентационный тест школьной зрелости </w:t>
            </w:r>
            <w:proofErr w:type="spellStart"/>
            <w:r w:rsidRPr="00F44576">
              <w:rPr>
                <w:rFonts w:ascii="Times New Roman" w:hAnsi="Times New Roman" w:cs="Times New Roman"/>
                <w:sz w:val="28"/>
                <w:szCs w:val="28"/>
              </w:rPr>
              <w:t>Керна-Йирасика</w:t>
            </w:r>
            <w:proofErr w:type="spellEnd"/>
          </w:p>
          <w:p w:rsidR="00F44576" w:rsidRDefault="00F44576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57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определения мотивационной </w:t>
            </w:r>
            <w:r w:rsidRPr="00F44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к обучению в школе.</w:t>
            </w:r>
          </w:p>
          <w:p w:rsidR="00066E42" w:rsidRPr="00F44576" w:rsidRDefault="00066E42" w:rsidP="00F44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lastRenderedPageBreak/>
        <w:t>Обеспечение эмоционального благополучия ребенка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Для обеспечения в группе эмоционального благополучия педагог должен: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внимательно выслушивать детей, показывать, что понимает их чувства, помогать делиться своими переживаниями и мыслями;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помогать  детям обнаружить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 xml:space="preserve"> конструктивные варианты поведения;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создавать ситуации, в которых дети при помощи разных культурных средств (игра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исунок,движениеит.д.)могутвыразитьсвоеотношениекличностно-значимымдлянихсобытиямиявлениям,втомчислепроисходящимвдетскомсаду;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Особенности организации предметно-пространственной среды для обеспечения эмоционального благополучия ребенка.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эмоциогенной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Формирование  доброжелательных  внимательных отношений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возникающие конфликты. Для формирования у детей доброжелательного отношения к людям педагогу следует: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устанавливать понятные для детей правила взаимодействия;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создавать ситуации обсуждения правил, прояснения детьми их смысла;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поддерживать инициативу детей старшего дошкольного возраста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lastRenderedPageBreak/>
        <w:t>созданиюновыхнормиправи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44576">
        <w:rPr>
          <w:rFonts w:ascii="Times New Roman" w:hAnsi="Times New Roman" w:cs="Times New Roman"/>
          <w:sz w:val="28"/>
          <w:szCs w:val="28"/>
        </w:rPr>
        <w:t>когдадетисовместнопредлагаютправиладляразрешениявозникающихпроблемныхситуаций).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включает две стороны: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адаптивную</w:t>
      </w:r>
      <w:proofErr w:type="gramEnd"/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учиться на собственном опыте, экспериментировать с </w:t>
      </w:r>
      <w:proofErr w:type="gramStart"/>
      <w:r w:rsidRPr="00F44576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объектами, в том числе с растениями;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• находиться в течение дня, как в одновозрастных, так и </w:t>
      </w:r>
      <w:proofErr w:type="spellStart"/>
      <w:r w:rsidRPr="00F44576">
        <w:rPr>
          <w:rFonts w:ascii="Times New Roman" w:hAnsi="Times New Roman" w:cs="Times New Roman"/>
          <w:sz w:val="28"/>
          <w:szCs w:val="28"/>
        </w:rPr>
        <w:t>вразновозрастных</w:t>
      </w:r>
      <w:proofErr w:type="spellEnd"/>
      <w:r w:rsidRPr="00F44576">
        <w:rPr>
          <w:rFonts w:ascii="Times New Roman" w:hAnsi="Times New Roman" w:cs="Times New Roman"/>
          <w:sz w:val="28"/>
          <w:szCs w:val="28"/>
        </w:rPr>
        <w:t xml:space="preserve"> группах;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изменять или конструировать игровое пространство в соответствии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 возникающими игровыми ситуациями;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быть автономными в своих действиях и принятии доступных им решений.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при участии взрослого обсуждать важные события со сверстниками;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предъявлять и обосновывать свою инициативу (замыслы, предложения и пр.);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планировать собственные действия индивидуально и в малой группе, команде;</w:t>
      </w:r>
    </w:p>
    <w:p w:rsidR="00F44576" w:rsidRPr="00F44576" w:rsidRDefault="00F44576" w:rsidP="00F4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>• оценивать результаты своих действий индивидуально и в малой группе, команде.</w:t>
      </w:r>
    </w:p>
    <w:p w:rsidR="00D405E9" w:rsidRPr="00F44576" w:rsidRDefault="00F44576" w:rsidP="00066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76">
        <w:rPr>
          <w:rFonts w:ascii="Times New Roman" w:hAnsi="Times New Roman" w:cs="Times New Roman"/>
          <w:sz w:val="28"/>
          <w:szCs w:val="28"/>
        </w:rPr>
        <w:t xml:space="preserve">Важно, чтобы все утренники и праздники создавались с учетом детской инициативы и включали импровизации презентации детских произведений. Особенности организации предметно-пространственной среды для развития самостоятельности.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</w:t>
      </w:r>
      <w:r w:rsidRPr="00F44576">
        <w:rPr>
          <w:rFonts w:ascii="Times New Roman" w:hAnsi="Times New Roman" w:cs="Times New Roman"/>
          <w:sz w:val="28"/>
          <w:szCs w:val="28"/>
        </w:rPr>
        <w:lastRenderedPageBreak/>
        <w:t>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  <w:r w:rsidR="00066E42" w:rsidRPr="00F445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05E9" w:rsidRPr="00F44576" w:rsidSect="0061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576"/>
    <w:rsid w:val="00066E42"/>
    <w:rsid w:val="002D589F"/>
    <w:rsid w:val="00454C0F"/>
    <w:rsid w:val="0061369C"/>
    <w:rsid w:val="00C474F9"/>
    <w:rsid w:val="00D405E9"/>
    <w:rsid w:val="00E66C66"/>
    <w:rsid w:val="00F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2D589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2D589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1651</Words>
  <Characters>9412</Characters>
  <Application>Microsoft Office Word</Application>
  <DocSecurity>0</DocSecurity>
  <Lines>78</Lines>
  <Paragraphs>22</Paragraphs>
  <ScaleCrop>false</ScaleCrop>
  <Company>Microsoft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2017-05-22T07:00:00Z</dcterms:created>
  <dcterms:modified xsi:type="dcterms:W3CDTF">2017-12-21T03:36:00Z</dcterms:modified>
</cp:coreProperties>
</file>