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E8" w:rsidRDefault="00F50FE8" w:rsidP="00F50FE8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 с неблагополучными семьями:</w:t>
      </w:r>
    </w:p>
    <w:p w:rsidR="00F50FE8" w:rsidRPr="00F50FE8" w:rsidRDefault="00F50FE8" w:rsidP="00F50FE8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5105"/>
      </w:tblGrid>
      <w:tr w:rsidR="00F50FE8" w:rsidRPr="00F50FE8" w:rsidTr="00F50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jc w:val="center"/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 w:rsidRPr="00F50FE8">
              <w:rPr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jc w:val="center"/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 w:rsidRPr="00F50FE8">
              <w:rPr>
                <w:color w:val="000000"/>
                <w:sz w:val="24"/>
                <w:szCs w:val="24"/>
                <w:lang w:eastAsia="ru-RU"/>
              </w:rPr>
              <w:t>Методы работы</w:t>
            </w:r>
          </w:p>
        </w:tc>
      </w:tr>
      <w:tr w:rsidR="00F50FE8" w:rsidRPr="00F50FE8" w:rsidTr="00F50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 w:rsidRPr="00F50FE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Недостаточная информированность родителей о методах воспитания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 и консультации воспитателей, специалистов. Проведение семинаров, бесед на темы воспитания.</w:t>
            </w:r>
            <w:r w:rsidRPr="00F50FE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Вовлечение детей в кружки, объединения.</w:t>
            </w:r>
          </w:p>
        </w:tc>
      </w:tr>
      <w:tr w:rsidR="00F50FE8" w:rsidRPr="00F50FE8" w:rsidTr="00F50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 w:rsidRPr="00F50FE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Жестокое обращение с ребёнком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Наблюдения.</w:t>
            </w:r>
            <w:r w:rsidRPr="00F50FE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Консультации психолога для родителей.</w:t>
            </w:r>
            <w:r w:rsidRPr="00F50FE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Привлечение к детско-родительским мероприятиям в ДОУ.</w:t>
            </w:r>
            <w:r w:rsidRPr="00F50FE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Постановка семьи на учет. Привлечение родителей к работе семинаров, беседы о воспитании в семье.</w:t>
            </w:r>
            <w:r w:rsidRPr="00F50FE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Возбуждение дела о лишении родительских прав (в случае необходимости)</w:t>
            </w:r>
          </w:p>
        </w:tc>
      </w:tr>
      <w:tr w:rsidR="00F50FE8" w:rsidRPr="00F50FE8" w:rsidTr="00F50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Семья с пьющими родителями</w:t>
            </w:r>
            <w:r w:rsidRPr="00F50FE8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Наблюдения и консультации</w:t>
            </w:r>
            <w:r w:rsidRPr="00F50FE8">
              <w:rPr>
                <w:color w:val="000000"/>
                <w:sz w:val="24"/>
                <w:szCs w:val="24"/>
                <w:lang w:eastAsia="ru-RU"/>
              </w:rPr>
              <w:t>, оказание психологической наркологической помощи семье или её отдельным членам</w:t>
            </w: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 Возбуждение дела о лишении родительских пра</w:t>
            </w:r>
            <w:proofErr w:type="gramStart"/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в(</w:t>
            </w:r>
            <w:proofErr w:type="gramEnd"/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случае необходимости)</w:t>
            </w:r>
          </w:p>
        </w:tc>
      </w:tr>
      <w:tr w:rsidR="00F50FE8" w:rsidRPr="00F50FE8" w:rsidTr="00F50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Семья в состоянии развода или после развода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Наблюдения и по необходимости консультации психолога. Привлечение к деятельности группы родителей ребенка. Помощь ребёнку со стороны его окружения. Привлечение родителей к семинарам по вопросам психологии детей, перенёсших травму.</w:t>
            </w:r>
          </w:p>
        </w:tc>
      </w:tr>
      <w:tr w:rsidR="00F50FE8" w:rsidRPr="00F50FE8" w:rsidTr="00F50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Неполная семья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ближайших родственников к воспитанию ребёнка. Наблюдения и консультации психолога. Активная деятельность педагогов по вовлечению ребёнка в систему дополнительного образования. Обучение одного из родителей навыкам воспитания детей при отсутствии второго родителя.</w:t>
            </w:r>
          </w:p>
        </w:tc>
      </w:tr>
      <w:tr w:rsidR="00F50FE8" w:rsidRPr="00F50FE8" w:rsidTr="00F50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Отчуждённость родителей из-за занятости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Беседы с заведующим ДОУ, педагогами. Сопровождение ребёнка. Наблюдение и консультация психолога образовательного учреждения. </w:t>
            </w:r>
          </w:p>
        </w:tc>
      </w:tr>
      <w:tr w:rsidR="00F50FE8" w:rsidRPr="00F50FE8" w:rsidTr="00F50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Опекунские семьи: престарелые, употребляющие алкоголь; педагогически-несостоятельные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Вовлечение детей в кружки, секции, студии, клубы. </w:t>
            </w:r>
            <w:r w:rsidRPr="00F50FE8">
              <w:rPr>
                <w:color w:val="000000"/>
                <w:sz w:val="24"/>
                <w:szCs w:val="24"/>
                <w:lang w:eastAsia="ru-RU"/>
              </w:rPr>
              <w:t>Консультации психолога образовательного учреждения для опекунов</w:t>
            </w: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 Индивидуальная работа психолога с ребенком. Возбуждение образовательным учреждением ходатайства перед органами опеки и попечительства о лишении опекунов прав на опеку с последующей передачей ребёнка (новые опекуны, приемная семья, детский дом, и т. д.) Направление образовательным учреждением ребёнка на ПМПК для определения уровня его развития и программы обучения.</w:t>
            </w:r>
          </w:p>
        </w:tc>
      </w:tr>
      <w:tr w:rsidR="00F50FE8" w:rsidRPr="00F50FE8" w:rsidTr="00F50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Семьи с низким доходом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E8" w:rsidRPr="00F50FE8" w:rsidRDefault="00F50FE8">
            <w:pPr>
              <w:outlineLvl w:val="1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Наблюдение. Привлечение </w:t>
            </w:r>
            <w:proofErr w:type="gramStart"/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F50FE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акциям «От нашей семье – вашей и др.</w:t>
            </w:r>
          </w:p>
        </w:tc>
      </w:tr>
    </w:tbl>
    <w:p w:rsidR="0022736A" w:rsidRDefault="0022736A">
      <w:bookmarkStart w:id="0" w:name="_GoBack"/>
      <w:bookmarkEnd w:id="0"/>
    </w:p>
    <w:sectPr w:rsidR="0022736A" w:rsidSect="00F50FE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73"/>
    <w:rsid w:val="0022736A"/>
    <w:rsid w:val="00605673"/>
    <w:rsid w:val="00F5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Кристалл-003</dc:creator>
  <cp:keywords/>
  <dc:description/>
  <cp:lastModifiedBy>Кристалл-003</cp:lastModifiedBy>
  <cp:revision>3</cp:revision>
  <cp:lastPrinted>2013-12-16T07:14:00Z</cp:lastPrinted>
  <dcterms:created xsi:type="dcterms:W3CDTF">2013-12-16T07:13:00Z</dcterms:created>
  <dcterms:modified xsi:type="dcterms:W3CDTF">2013-12-16T07:17:00Z</dcterms:modified>
</cp:coreProperties>
</file>