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BE" w:rsidRDefault="00A56FBE" w:rsidP="00A56F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Консультация с презентацией для педагогов «Развитие речи  младших дошкольников посредством сюжетно – ролевой игры».</w:t>
      </w:r>
    </w:p>
    <w:p w:rsidR="00A56FBE" w:rsidRDefault="00A56FBE" w:rsidP="00A56F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p w:rsidR="00E47264" w:rsidRPr="00E47264" w:rsidRDefault="00070882" w:rsidP="00723E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="005E67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№1</w:t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– это огромное светлое окно, </w:t>
      </w:r>
      <w:r w:rsidR="00E47264"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через которое в духовный мир ребенка, </w:t>
      </w:r>
      <w:r w:rsidR="00E47264"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вливается живительный поток представлений, </w:t>
      </w:r>
      <w:r w:rsidR="00E47264"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понятий об окружающем мире.</w:t>
      </w:r>
    </w:p>
    <w:p w:rsidR="00E47264" w:rsidRDefault="00E47264" w:rsidP="00723E7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Сухомлинский</w:t>
      </w:r>
    </w:p>
    <w:p w:rsidR="00E47264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6005" w:rsidRPr="00DF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9A6005" w:rsidRPr="009A6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основной вид деятельности детей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особую деятельность, которая расцветает в детские годы  и сопровождает человека на протяжении всей его жизни.</w:t>
      </w:r>
    </w:p>
    <w:p w:rsidR="00E47264" w:rsidRPr="00E47264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педагогической теории игра рассматривается как ведущий вид деятельности ребенка – дошкольника. Ведущее положение игры определяется не количеством времени, которое ребенок ей посвящает, а тем, что:  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 ребенка.</w:t>
      </w:r>
    </w:p>
    <w:p w:rsidR="00E47264" w:rsidRPr="005E678E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– явление неоднородное. Они разнообразны по содержанию, степени самостоятельности детей, формам организации, игровому материалу. В педагогике делались неоднократные попытки дать классификацию игр.</w:t>
      </w:r>
      <w:r w:rsidRPr="00CB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представляется</w:t>
      </w:r>
      <w:r w:rsid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игр по</w:t>
      </w:r>
      <w:r w:rsidR="000C7B78" w:rsidRPr="000C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B78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Новоселовой</w:t>
      </w:r>
      <w:r w:rsidR="005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0882" w:rsidRPr="005E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E678E" w:rsidRPr="005E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</w:p>
    <w:p w:rsidR="00E47264" w:rsidRPr="00B20963" w:rsidRDefault="00E47264" w:rsidP="00723E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B2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7264" w:rsidRPr="002F3B45" w:rsidRDefault="002F3B45" w:rsidP="00723E78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47264"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ворческие </w:t>
      </w:r>
    </w:p>
    <w:p w:rsidR="00E47264" w:rsidRPr="002F3B45" w:rsidRDefault="002F3B45" w:rsidP="00723E78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</w:t>
      </w:r>
    </w:p>
    <w:p w:rsidR="002F3B45" w:rsidRPr="002F3B45" w:rsidRDefault="002F3B45" w:rsidP="00723E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правилам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 3</w:t>
      </w:r>
    </w:p>
    <w:p w:rsidR="000C7B78" w:rsidRDefault="002F3B45" w:rsidP="00723E7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</w:t>
      </w:r>
    </w:p>
    <w:p w:rsidR="00E47264" w:rsidRPr="002F3B45" w:rsidRDefault="002F3B45" w:rsidP="00723E7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</w:t>
      </w:r>
    </w:p>
    <w:p w:rsidR="00E47264" w:rsidRPr="000C7B78" w:rsidRDefault="000C7B78" w:rsidP="00723E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</w:t>
      </w:r>
      <w:r w:rsidR="00E47264"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учетом места организации</w:t>
      </w:r>
      <w:r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4</w:t>
      </w:r>
    </w:p>
    <w:p w:rsidR="00E47264" w:rsidRPr="000C7B78" w:rsidRDefault="000C7B78" w:rsidP="00723E78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7264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воздухе</w:t>
      </w:r>
      <w:r w:rsidR="002F3B45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264" w:rsidRPr="000C7B78" w:rsidRDefault="000C7B78" w:rsidP="00723E78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7264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в помещении</w:t>
      </w:r>
      <w:r w:rsidR="002F3B45"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7264" w:rsidRPr="002F3B45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организации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 №5</w:t>
      </w:r>
    </w:p>
    <w:p w:rsidR="00E47264" w:rsidRPr="002F3B45" w:rsidRDefault="00E47264" w:rsidP="00723E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E47264" w:rsidRPr="002F3B45" w:rsidRDefault="00E47264" w:rsidP="00723E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</w:t>
      </w:r>
    </w:p>
    <w:p w:rsidR="00E47264" w:rsidRPr="002F3B45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№6</w:t>
      </w:r>
    </w:p>
    <w:p w:rsidR="00E47264" w:rsidRPr="002F3B45" w:rsidRDefault="00E47264" w:rsidP="00723E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половину дня</w:t>
      </w:r>
    </w:p>
    <w:p w:rsidR="00520E53" w:rsidRDefault="00E47264" w:rsidP="006678D8">
      <w:pPr>
        <w:pStyle w:val="a3"/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половину дня</w:t>
      </w:r>
      <w:r w:rsidR="002F3B45" w:rsidRPr="002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89B" w:rsidRPr="00165D34" w:rsidRDefault="002F3B45" w:rsidP="006678D8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педагог и ученый Д.</w:t>
      </w:r>
      <w:r w:rsidR="000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«…игра возникает из условий жизни ребенка в обществе и отражает эти условия…». Его слова сейчас приобретают особую актуальность. </w:t>
      </w:r>
      <w:proofErr w:type="gram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играми  детей, мы замечаем, что они отражают современную действительность: играют не в « Магазин», а в « Супермаркет», не в «Парикмахерск</w:t>
      </w:r>
      <w:r w:rsidR="00383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ую», а в «Салон красоты».</w:t>
      </w:r>
      <w:proofErr w:type="gramEnd"/>
      <w:r w:rsidR="003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89B" w:rsidRPr="00E3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игровой деятельности в дошкольном возрасте предполагает ее организацию воспитателем. Причем чем меньше дети, тем больше в их играх должно быть непосредственного участия со стороны взрослых.</w:t>
      </w:r>
      <w:r w:rsidR="0051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389B" w:rsidRPr="00513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языка и т. д.</w:t>
      </w:r>
      <w:r w:rsidR="0051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развитие речи детей оказывают игры, содержанием которых является </w:t>
      </w:r>
      <w:proofErr w:type="spellStart"/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№6 </w:t>
      </w:r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какого-либо сюжета,— так называемые игры-драматизации.</w:t>
      </w:r>
      <w:proofErr w:type="gramEnd"/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38389B" w:rsidRPr="00165D34" w:rsidRDefault="0038389B" w:rsidP="006678D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 д.</w:t>
      </w:r>
    </w:p>
    <w:p w:rsidR="0038389B" w:rsidRPr="00165D34" w:rsidRDefault="0038389B" w:rsidP="006678D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игры воспитатель  много разговаривает с детьми, в результате чего у  ребенка возникает потребность в речевом общении. Ему хочется попросить взрослого о чем-либо, сообщить ему что-то. Воспитатель всячески побуждает детей обращаться с вопросами по поводу той или иной игрушки. Таким образом, в сюжетно-ролевой игре развивается речевая активность детей.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сюжетно-ролевых играх дети берут на себя роли взрослых людей и в игровой форме воспроизводят их деятельность и отношение между ними. При этом они комментируют свои действия: "Мама наливает чай"; "Шофер едет на машине". Действующие лица в игре появляются путем ролевого перевоплощения в тот или иной образ самого ребенка, игрушки или окружающих детей и взрослых. "Я буду мама, а ты моя дочка",— говорит девочка, определяя свою роль и роль подруги. "Это у нас шофер",— решает ребенок, усаживая куклу в автомобиль.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игровая деятельность детей  носит индивидуальный характер, так как они не умеют согласовывать свои действия с действиями других играющих.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 сюжетно-ролевым играм целесообразно начинать с игр с дидактической игрушкой, в которых взрослый показывает ребенку те или иные действия: "Уложим куклу спать"; "Напоим куклу чаем". Усвоив их, ребенок в состоянии играть самостоятельно.</w:t>
      </w:r>
      <w:r w:rsidR="00723E78" w:rsidRP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№8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сюжетно-ролевой игре необходимо сопровождать рассказом о содержании действий: "Эта кукла Катя. Катя хочет спать. Куда положим Катю? Спать надо на кровати?" Учитывая, что у детей снижено понимание обращенной речи, необходимо следить за тем, насколько ребенок понимает взрослого. С этой цель воспитатель просит его называть или показывать игрушки, о которых идет речь в игре.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усвоения названий предметов и действий с ними большое значение имеет активное манипулирование ими самими детьми. Играя с игрушкой и одновременно слушая воспитателя, ребенок быстро и хорошо запоминает ее название, подражая взрослому. Показывая, как надо играть, следует все действия обозначать словом. При этом важно сразу же передать предмет ребенку, чтобы </w:t>
      </w: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он, подражая взрослому, действовал с ним, а воспитатель сопровождал бы словом не только свои действия, но и действия ребенка: "Я качаю Катю. Оля качает Катю. Юля качает Катеньку".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опыт ребенка слишком мал, чтобы он мог сразу же выполнять действия в правильной последовательности. Наблюдая за игрой ребенка, можно заметить, что он часто укладывает куклу спать, не сняв с нее платье и даже пальто. Поэтому сначала необходимо показать порядок игровых действий и только потом давать задания типа: "Уложи куклу спать".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 следует давать ребенку образец диалога с игрушкой: "Я глажу Катю. Вот так: по головке глажу Катю. Не плачь, Катя. Жалею Катю. Обнимаю Катю. Катя не плачет. Смеется Катя!"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игра проводится впервые, то необходимо "проиграть" весь речевой сюжет на глазах у детей. Играя, нельзя отвлекаться от сюжета: например, сделать замечания детям или привлекать их к участию в игре, так как в этом случае теряется целостность восприятия сюжета.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речевой сюжет или его фрагмент "проигран" полностью, его можно повторить уже с участием детей, побуждая их к выполнению игровых действий: “Погладь Катю. Вот так погладь Катю. Пожалей. Скажи: не плачь, Катя!” (сравните с первым образцом речи). Таким образом, воспитатель одновременно демонстрирует образцы и речевого, и игрового поведения.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воспитатель должен искренне перевоплощаться в то или иное лицо, чтобы затронуть эмоции ребенка, заставить его сопереживать. Взрослый, взяв на себя игровую роль, способствует переводу неорганизованных действий в собственно игровые,  показывает необходимость участия в игре речи.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успешного развития речи детей в сюжетно-ролевой игре является подбор разнообразных игрушек: кукол, одежды для них, наборов посуды, мебели, овощей и фруктов, машин различного назначения и т. д. Однако наряду с сюжетными игрушками, изображающими в уменьшенном виде реальные предметы, которые замещают реальные (палочки, кубики, шарики и т.д.). По мере овладения детьми сюжетно-ролевой игрой взрослому следует </w:t>
      </w: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показать, что можно использовать карандаш или палочку вместо градусника, а кубик вместо мыла. Обращение в игре к заменителям ставит детей перед необходимостью переименовать предмет, а затем сообщить об этом другим играющим. Таким образом,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266CC5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игровой деятельности в младшем дошкольном возрасте, им нужно давать такое количество игрушек, которое могло бы удовлетворять их</w:t>
      </w:r>
      <w:r w:rsidR="00266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8CF" w:rsidRDefault="00266CC5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детском сад</w:t>
      </w:r>
      <w:r w:rsidR="00B5621F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интересом наблюдаю за детской игрой: в какие игры дети играют в  течение дня, как играют, как общаются. Из  наблюдений сделала  вывод: в любом возрасте сюжетно-ролевая игра для ребенка – основной вид деятельности, форма организации жизни, средство всестороннего развития. В процессе обучения она является вторичным этапом. В организованной образовательной деятельности и в повседневной жизни дети получают обширные знания об окружающем. Во время игры они учатся самостоятельно применять эти знания в соответствии с ее правилами. Благодаря этому их знания и представления становятся более осознанными, четкими.</w:t>
      </w:r>
    </w:p>
    <w:p w:rsidR="00A13CF7" w:rsidRDefault="004A08CF" w:rsidP="00723E7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 мной, как   воспитателем детского сада стоит задача – сплотить детский коллект</w:t>
      </w:r>
      <w:r w:rsid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ив, научить детей играть. В нашу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</w:t>
      </w:r>
      <w:r w:rsid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пришли 20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с разными характерами: молчаливые, разговорчивые, драчуны и забияки. Для большинства ребят группа детского сада является первым детским обществом, где они приобретают первоначальные навыки коллективных отношений. Надо научить ребенка жить общими интересами, подчиняться требованием большинства, проявлять доброжелательность к сверстникам. Поэтому я поставила перед собой цель воспитывать это чувство у детей с первых дней пребывания в детском саду и решила использовать для этой цели сюжетно – ролевые игры. Играя с детьми, наблюдая   за </w:t>
      </w:r>
      <w:proofErr w:type="gramStart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</w:t>
      </w:r>
      <w:proofErr w:type="gramEnd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выяснила, как дети проявляют себя в них. Это помогло мне наметить конкретные пути взаимодействия  с каждым ребенком.</w:t>
      </w:r>
    </w:p>
    <w:p w:rsidR="000C7B78" w:rsidRDefault="00D11E4C" w:rsidP="00723E7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FD20D1"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еред собой поставила следующие задачи: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№9</w:t>
      </w:r>
    </w:p>
    <w:p w:rsidR="00FD20D1" w:rsidRPr="000C7B78" w:rsidRDefault="000C7B78" w:rsidP="00723E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C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азвивать речь через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C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южетно – ролевые игры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FD20D1" w:rsidRPr="000C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играть;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объединению детей  в игре;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 руководить выбором игры;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соблюдать правила во время игры;</w:t>
      </w:r>
    </w:p>
    <w:p w:rsidR="00D11E4C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доброжелательности, взаимопомощи.</w:t>
      </w:r>
    </w:p>
    <w:p w:rsidR="00D11E4C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развитию сюжетно – ролевых игр осуществляю </w:t>
      </w:r>
      <w:r w:rsidRPr="00D1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двух направлениях: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10</w:t>
      </w:r>
    </w:p>
    <w:p w:rsidR="00D11E4C" w:rsidRPr="00D11E4C" w:rsidRDefault="00FD20D1" w:rsidP="00723E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необходимой игровой среды.</w:t>
      </w:r>
    </w:p>
    <w:p w:rsidR="00D11E4C" w:rsidRDefault="00FD20D1" w:rsidP="00723E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играми детей.</w:t>
      </w:r>
    </w:p>
    <w:p w:rsidR="00D11E4C" w:rsidRDefault="00266CC5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группе </w:t>
      </w:r>
      <w:r w:rsidR="00FD20D1"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оборудовали игровую среду. 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20D1"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уклы, мебель, разная посуда быстро привлекли малышей, и они начали разнообразно действовать с ними: катать, кормить, укладывать и т. д. 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было, чтобы дети</w:t>
      </w:r>
      <w:r w:rsidR="00FD20D1"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выполнять несколько взаимосвязанных действий. С этой целью я широко использовала вопросы, подсказывающие новые действия. Большое место отводила показу действий с теми или иными игрушками. Например, чтобы привлечь внимание детей я начинаю играть с куклой, объединив при этом несколько сюжетов, доступных пониманию детей: «кормлю куклу», «укладываю спать». Дети внимательно наблюдают за моими действиями.  Продолжая играть, передаю куклу детям, словесно направляя дальнейший ход событий.</w:t>
      </w:r>
    </w:p>
    <w:p w:rsidR="00D11E4C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игр детей подбираю простые сюжеты для инсценировок с куклой.  Например: мама и дочка пришли с прогулки домой. Дочка захотела есть. Мама сварила кашу, покормила дочку. Такие инсценировки помогают детям в самостоятельном выборе игры «Дочки-матери», а дополнительные атрибуты и предметы заменители обогащают ее содержание.</w:t>
      </w:r>
    </w:p>
    <w:p w:rsidR="00D11E4C" w:rsidRDefault="00D11E4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</w:t>
      </w:r>
      <w:r w:rsidR="002A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игры-показы. Так, во время игры с куклой я говорила: «Нашей Кате хочется погулять, давайте поможем ей одеться».  Во время одевания рассматриваем одежду куклы, называем ее. Затем я последовательно одеваю куклу. Дети наблюдают за моими действиями. Чтобы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навыки я предлагаю повторить мои действия. Вначале детям требовалась моя помощь, а затем они научились самостоятельно одевать и раздевать кукол. При этом я обращала внимание на то, что одежду надо брать и складывать аккуратно. Накопленный опыт помогает детям активней участвовать в игре.  А в результате совместной игровой деятельности, дети научились переносить игровые действия с одной игрушки на другую.</w:t>
      </w:r>
    </w:p>
    <w:p w:rsidR="00065533" w:rsidRDefault="00D11E4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младшей группе сюжет игры был простой,  </w:t>
      </w:r>
      <w:proofErr w:type="gramStart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постепенно усложняется,  ввожу новые игровые действия: мама стирает белье, купает куклу, лечит ее, гуляет с ней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для развития игр недостаточно только хорошее оснащение группы игровым материалом. Необходимо еще наличие разнообразных впечатлений об окружающей действительности, которые дети отражают в своей игре. В начале младшей группы большинство детей воспроизводят только предметные действия, многие из них просто манипулируют  с игрушками. Моя задача направить детей на обогащение игровых действий, на развитие игрового сюжета.</w:t>
      </w:r>
    </w:p>
    <w:p w:rsidR="001E5C57" w:rsidRPr="00065533" w:rsidRDefault="00065533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5C57" w:rsidRPr="001E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C57"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наблюдая с детьми работу шофера, няни, врача, обратить внимание на то, что шофер работает на машине и привозит продукты, няня  наводит чистоту в комнатах, накрывает столы, моет посуду, врач лечит детей и    взрослых. Таким образом, внимание детей переключается от игровых действий, связанных с предметом, к игровым действиям, связанным с ролью. Однако одного этого не достаточно для возникновения игры. Нужно показать детям, как использовать полученные знания, какой игровой материал выбрать.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любимой детьми игре в больницу. Сначала их нужно познакомить с книгой К. Чуковского «Айболит», обратить внимание на обложку, на которой нарисован доктор в белом халате. Затем рассмотреть иллюстрации, изображающие то, как Айболит лечит 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(ставит градусник, дает лекарства).  Дальше побеседовать с детьми о том кто из них был в поликлинике и что там делал. Затем посетить врача в детском саду, посмотреть весы, шкаф, где хранятся лекарства, бинты, вата, коробочки со шприцами и т.д. понаблюдать 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работой врача. Объяснить, что врач и медсестра заботятся о здоровье, делают прививки, чтобы никто не болел.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можно перейти к игре. Сказать детям: «Я буду врачом. Приходите ко мне лечить своих кукол-дочек». Заранее в определенном месте приготовить уголок для больницы. Роль врача для первого раза берет на себя взрослый, чтобы формировать деятельность детей, которые учились играть, разговаривая между собой.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Врач.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садитесь, пожалуйста.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Маша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дочка моя заболела.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Врач.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послушаем вашу дочку. Дыши глубже! Хорошо. Теперь повернись спиной. Дыши.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внимательно наблюдают за действиями врача, слушают, как он разговаривает с больными.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Врач.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Ваша дочка простудилась, я выпишу ей лекарства. Она скоро поправится. До свидания.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Маша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Все дети приходят на прием со своими любимыми игрушками и зверятами, 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же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которые раньше не принимали участия.</w:t>
      </w:r>
    </w:p>
    <w:p w:rsidR="00FD20D1" w:rsidRPr="00520E53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младшей группы и в средней группе дети научились играть небольшими группами, причем стали проявлять друг к другу внимание, доброжелательность, научились уступать игрушки товарищам. Конфликтных ситуаций стало меньше.</w:t>
      </w:r>
    </w:p>
    <w:p w:rsidR="00FD20D1" w:rsidRPr="00520E53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мои наблюдения, к  5 годам наступил расцвет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ролевой игры! Сейчас у нас средняя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группа,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причем каждый раз сначала. Дети играют более уверенно, самостоятельно. Если малышами они с большим удовольствием принимали меня в игру, даже уступая мне главные роли, то теперь все главные роли они принимают на себя. Моя роль – это скрытого руководства. Это позволяет детям чувствовать себя взрослыми, «хозяевами» игры. В играх детей появились лидеры, которые «двигают» сюжет.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Остальные соглашаются с лидером и обычно подстраиваются. Разногласия случаются крайне редко, и их они научились улаживать самостоятельно.</w:t>
      </w:r>
    </w:p>
    <w:p w:rsidR="0096769F" w:rsidRPr="00520E53" w:rsidRDefault="00565B1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Играя, дети общаются, учатся правильно вести себя в общественном месте. Ценно в игре то, что можно создать сложные ситуации и пробудить у детишек желание помочь друг другу. Например, в игре «Дочки-матери» можно объединить несколько </w:t>
      </w:r>
      <w:proofErr w:type="spellStart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72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ролевых игр. Очень важны время и место действия. Как и в обычной жизни, любая мелочь сначала продумывается, обсуждается, а затем приводится в исполнение. Сценарий предлагаю я, но в процессе игры что-то может измениться. </w:t>
      </w:r>
      <w:proofErr w:type="gramStart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«мама» отводит «дочку» в садик, сама едет на машине на работу, дома хозяйничает «бабушка».</w:t>
      </w:r>
      <w:proofErr w:type="gramEnd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они собираются, пьют чай, беседуют. Итак, мы видим сцену из нашей жизни, только у детей все немного приукрашивается, упрощается, сглаживаются острые углы конфликтов. В такую игру мы можем играть не один день, мы ее растягиваем на два или даже три дня, а затем можем начать все с начала, но дети меняются ролями. </w:t>
      </w:r>
    </w:p>
    <w:p w:rsidR="0096769F" w:rsidRPr="00520E53" w:rsidRDefault="00565B1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созданы условия, в которых каждый ребенок мог бы проявить свои эмоции, чувства, желания и взгляды, причем,  не только в обычном разговоре, но и публично, не </w:t>
      </w:r>
      <w:proofErr w:type="gramStart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стесняясь</w:t>
      </w:r>
      <w:proofErr w:type="gramEnd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посторонних слушателей. В этом огромную роль могут оказать театральные игры. Исполняемая роль, произносимые реплики ставят ребенка перед необходимостью ясно, четко и понятно изъяснять. У ребенка улучшается диалогическая речь, ее грамматический строй. Театр связан со сказкой, а благодаря сказке ребенок познает мир не только умом, но и сердцем.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A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чтобы сюжетно ролевая  игра развивалась,  необходимо дать детям знания об окружающем, способствовать  развитию воображения. С этой целью использую дидактические игры</w:t>
      </w:r>
      <w:proofErr w:type="gram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содержится комплекс разнообразной деятельности ребенка: мысли, чувства, переживания, поиски активных способов решения игровой задачи. С помощью таких игр дети учатся умению сравнивать, классифицировать, обобщат</w:t>
      </w:r>
      <w:r w:rsidR="004012F5">
        <w:rPr>
          <w:rFonts w:ascii="Times New Roman" w:eastAsia="Times New Roman" w:hAnsi="Times New Roman" w:cs="Times New Roman"/>
          <w:sz w:val="28"/>
          <w:szCs w:val="28"/>
          <w:lang w:eastAsia="ru-RU"/>
        </w:rPr>
        <w:t>ь, анализировать, делать выводы.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4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в игре – сохранить непосредственность игры, сделать жизнь наших воспитанников интересной и содержательной, наполненной яркими впечатлениями и чтобы навыки, полученные в театральных, дидактических и сюжетно-ролевых играх, дети смогли применить в повседневной жизни.  Я постоянно нахожусь в поиске новых приемов, позволяющих детям с интересом и качественно осваивать новые игры.</w:t>
      </w:r>
    </w:p>
    <w:p w:rsidR="006E011B" w:rsidRDefault="00AA40A8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оформила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</w:t>
      </w:r>
      <w:r w:rsidR="00AD6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«Играют дети». Приготовила ряд консультаций: «Игра и игрушка в жизни ребенка», «О чем говорят любимые игрушки вашего ребенка», «Значение сюжетно-ролевой игры в жизни дошкольника», «С кем играет ваш ребенок» и др</w:t>
      </w:r>
      <w:r w:rsidR="0052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эта работа способствует развитию у родителей интереса к игровой деятельности детей.</w:t>
      </w:r>
      <w:r w:rsidR="00723E78" w:rsidRP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№11.</w:t>
      </w:r>
    </w:p>
    <w:p w:rsidR="0096769F" w:rsidRPr="00520E53" w:rsidRDefault="00AA40A8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9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коллеги, мы с вами отправимся в путешествие по нашей гру</w:t>
      </w:r>
      <w:r w:rsid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ппе. Она называется Кораблик.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нас большой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«Автобус»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12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 во весь опор.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шофёр и сам мотор!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 на педаль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машина мчится вдаль.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здесь у нас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«Салон красоты»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№13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светло и интересно: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Зеркала, духи и кресла, зал большой,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видно, даже,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чем у вас в трельяже.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«Супермаркет»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14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в  «супермаркете»-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на витрине: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Чай, конфеты, колбаса -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Разбегаются глаза.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покупайте,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в кассу отдавайте.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Посмотрите, а вот здесь у нас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«Больница»</w:t>
      </w:r>
      <w:r w:rsidR="0007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внимательно, с любовью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доктор лечит вас, ребят.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поправит вам здоровье -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больше всех бывает рад! 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здесь у нас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«Строительная площадка».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72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Строителя знает весь район,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он отличный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бригадой он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дом кирпичный.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среди других домов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стройней и выше.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до облаков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достанет крышей.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«Дом»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№17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здесь у нас живут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зайцы, мишки,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ждут, когда к ним придут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Мамочки-малышки.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видите, как много интересного в нашей группе.</w:t>
      </w:r>
    </w:p>
    <w:p w:rsidR="00827C44" w:rsidRPr="00723E78" w:rsidRDefault="00165D34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7C44" w:rsidRPr="00827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отметить, что сюжетно-ролевая игра,</w:t>
      </w:r>
      <w:r w:rsidR="0082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речи, и</w:t>
      </w:r>
      <w:r w:rsidR="00827C44" w:rsidRPr="0082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всякая творческая деятельность, эмоционально насыщена и доставляет каждому ребенку радость и удовольствие уже самим своим процессом. </w:t>
      </w:r>
      <w:r w:rsidR="00723E78" w:rsidRPr="0072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№18</w:t>
      </w:r>
      <w:r w:rsidR="0072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20D1" w:rsidRPr="00827C44" w:rsidRDefault="00FD20D1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45" w:rsidRPr="00827C44" w:rsidRDefault="002F3B45" w:rsidP="004647A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64" w:rsidRPr="00827C44" w:rsidRDefault="00E47264" w:rsidP="004647A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313" w:rsidRPr="00827C44" w:rsidRDefault="009F6313" w:rsidP="00723E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0D1" w:rsidRPr="00827C44" w:rsidRDefault="00FD20D1" w:rsidP="00723E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20D1" w:rsidRPr="00827C44" w:rsidSect="006678D8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20" w:rsidRDefault="00535C20" w:rsidP="006678D8">
      <w:pPr>
        <w:spacing w:after="0" w:line="240" w:lineRule="auto"/>
      </w:pPr>
      <w:r>
        <w:separator/>
      </w:r>
    </w:p>
  </w:endnote>
  <w:endnote w:type="continuationSeparator" w:id="0">
    <w:p w:rsidR="00535C20" w:rsidRDefault="00535C20" w:rsidP="0066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20" w:rsidRDefault="00535C20" w:rsidP="006678D8">
      <w:pPr>
        <w:spacing w:after="0" w:line="240" w:lineRule="auto"/>
      </w:pPr>
      <w:r>
        <w:separator/>
      </w:r>
    </w:p>
  </w:footnote>
  <w:footnote w:type="continuationSeparator" w:id="0">
    <w:p w:rsidR="00535C20" w:rsidRDefault="00535C20" w:rsidP="0066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8238"/>
      <w:docPartObj>
        <w:docPartGallery w:val="Page Numbers (Top of Page)"/>
        <w:docPartUnique/>
      </w:docPartObj>
    </w:sdtPr>
    <w:sdtEndPr/>
    <w:sdtContent>
      <w:p w:rsidR="006678D8" w:rsidRDefault="006678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FBE">
          <w:rPr>
            <w:noProof/>
          </w:rPr>
          <w:t>11</w:t>
        </w:r>
        <w:r>
          <w:fldChar w:fldCharType="end"/>
        </w:r>
      </w:p>
    </w:sdtContent>
  </w:sdt>
  <w:p w:rsidR="006678D8" w:rsidRDefault="006678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8E3"/>
    <w:multiLevelType w:val="hybridMultilevel"/>
    <w:tmpl w:val="F50C680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2546E87"/>
    <w:multiLevelType w:val="multilevel"/>
    <w:tmpl w:val="E538278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04827"/>
    <w:multiLevelType w:val="hybridMultilevel"/>
    <w:tmpl w:val="7C48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4269"/>
    <w:multiLevelType w:val="hybridMultilevel"/>
    <w:tmpl w:val="C47A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D38"/>
    <w:multiLevelType w:val="hybridMultilevel"/>
    <w:tmpl w:val="55ECA27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410218C"/>
    <w:multiLevelType w:val="hybridMultilevel"/>
    <w:tmpl w:val="4194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17903"/>
    <w:multiLevelType w:val="hybridMultilevel"/>
    <w:tmpl w:val="69DA2E6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3FD04680"/>
    <w:multiLevelType w:val="multilevel"/>
    <w:tmpl w:val="C7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65E78"/>
    <w:multiLevelType w:val="hybridMultilevel"/>
    <w:tmpl w:val="E1B6B2D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549E77B3"/>
    <w:multiLevelType w:val="hybridMultilevel"/>
    <w:tmpl w:val="67F0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478CA"/>
    <w:multiLevelType w:val="hybridMultilevel"/>
    <w:tmpl w:val="304E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A74D5"/>
    <w:multiLevelType w:val="hybridMultilevel"/>
    <w:tmpl w:val="E38A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47B8C"/>
    <w:multiLevelType w:val="hybridMultilevel"/>
    <w:tmpl w:val="C7E4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57B08"/>
    <w:multiLevelType w:val="hybridMultilevel"/>
    <w:tmpl w:val="659A5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44D71"/>
    <w:multiLevelType w:val="multilevel"/>
    <w:tmpl w:val="7F1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4059A9"/>
    <w:multiLevelType w:val="hybridMultilevel"/>
    <w:tmpl w:val="B35C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4"/>
    <w:rsid w:val="00000080"/>
    <w:rsid w:val="00022E80"/>
    <w:rsid w:val="0003616F"/>
    <w:rsid w:val="00065533"/>
    <w:rsid w:val="00070882"/>
    <w:rsid w:val="00090377"/>
    <w:rsid w:val="000C7B78"/>
    <w:rsid w:val="000D31CD"/>
    <w:rsid w:val="000E59B0"/>
    <w:rsid w:val="001073DA"/>
    <w:rsid w:val="001179CC"/>
    <w:rsid w:val="00122C3B"/>
    <w:rsid w:val="001267F9"/>
    <w:rsid w:val="00137EBE"/>
    <w:rsid w:val="00142D52"/>
    <w:rsid w:val="00165D34"/>
    <w:rsid w:val="0017521B"/>
    <w:rsid w:val="00184D5F"/>
    <w:rsid w:val="001B3E43"/>
    <w:rsid w:val="001B7CE8"/>
    <w:rsid w:val="001D515B"/>
    <w:rsid w:val="001E5C57"/>
    <w:rsid w:val="0020024A"/>
    <w:rsid w:val="00205497"/>
    <w:rsid w:val="00222E02"/>
    <w:rsid w:val="00262CFB"/>
    <w:rsid w:val="002635E5"/>
    <w:rsid w:val="00266CC5"/>
    <w:rsid w:val="002A1ABE"/>
    <w:rsid w:val="002A3E1C"/>
    <w:rsid w:val="002B6A9B"/>
    <w:rsid w:val="002D07C7"/>
    <w:rsid w:val="002F0E7B"/>
    <w:rsid w:val="002F3B45"/>
    <w:rsid w:val="003031EF"/>
    <w:rsid w:val="00305F84"/>
    <w:rsid w:val="00310EBA"/>
    <w:rsid w:val="00324C2B"/>
    <w:rsid w:val="0033057A"/>
    <w:rsid w:val="00381547"/>
    <w:rsid w:val="0038389B"/>
    <w:rsid w:val="003A4A63"/>
    <w:rsid w:val="003B19ED"/>
    <w:rsid w:val="003C60FF"/>
    <w:rsid w:val="003E4540"/>
    <w:rsid w:val="004012F5"/>
    <w:rsid w:val="0040189E"/>
    <w:rsid w:val="004075C0"/>
    <w:rsid w:val="00410203"/>
    <w:rsid w:val="00424C1D"/>
    <w:rsid w:val="00437396"/>
    <w:rsid w:val="004647AA"/>
    <w:rsid w:val="004656E2"/>
    <w:rsid w:val="004806F2"/>
    <w:rsid w:val="00482327"/>
    <w:rsid w:val="0049350F"/>
    <w:rsid w:val="004936D1"/>
    <w:rsid w:val="00497304"/>
    <w:rsid w:val="004A08CF"/>
    <w:rsid w:val="004A6ACD"/>
    <w:rsid w:val="004A6B4A"/>
    <w:rsid w:val="004C5BD8"/>
    <w:rsid w:val="004E255A"/>
    <w:rsid w:val="00505C43"/>
    <w:rsid w:val="005069C8"/>
    <w:rsid w:val="00506D06"/>
    <w:rsid w:val="00513357"/>
    <w:rsid w:val="00520E53"/>
    <w:rsid w:val="00521C6C"/>
    <w:rsid w:val="005355FF"/>
    <w:rsid w:val="00535C20"/>
    <w:rsid w:val="0056159D"/>
    <w:rsid w:val="00563E4B"/>
    <w:rsid w:val="005641D6"/>
    <w:rsid w:val="00565B1C"/>
    <w:rsid w:val="00583AE9"/>
    <w:rsid w:val="00585378"/>
    <w:rsid w:val="005903E3"/>
    <w:rsid w:val="0059204B"/>
    <w:rsid w:val="005B4EF5"/>
    <w:rsid w:val="005C2CFD"/>
    <w:rsid w:val="005D39E2"/>
    <w:rsid w:val="005E678E"/>
    <w:rsid w:val="006149EA"/>
    <w:rsid w:val="0062279D"/>
    <w:rsid w:val="006678D8"/>
    <w:rsid w:val="006679A4"/>
    <w:rsid w:val="00675F2E"/>
    <w:rsid w:val="006879B4"/>
    <w:rsid w:val="006B0E44"/>
    <w:rsid w:val="006B2D15"/>
    <w:rsid w:val="006D4EFD"/>
    <w:rsid w:val="006D7F5D"/>
    <w:rsid w:val="006E011B"/>
    <w:rsid w:val="006E3F41"/>
    <w:rsid w:val="00702EF5"/>
    <w:rsid w:val="00723E78"/>
    <w:rsid w:val="00763548"/>
    <w:rsid w:val="00764A03"/>
    <w:rsid w:val="0076591C"/>
    <w:rsid w:val="007A1B24"/>
    <w:rsid w:val="007C28C1"/>
    <w:rsid w:val="007D743D"/>
    <w:rsid w:val="00822AF8"/>
    <w:rsid w:val="00827C44"/>
    <w:rsid w:val="00842A91"/>
    <w:rsid w:val="008564B3"/>
    <w:rsid w:val="00861AF0"/>
    <w:rsid w:val="00862867"/>
    <w:rsid w:val="00876553"/>
    <w:rsid w:val="008A566A"/>
    <w:rsid w:val="008B3747"/>
    <w:rsid w:val="008C7104"/>
    <w:rsid w:val="008C710C"/>
    <w:rsid w:val="008D1EDC"/>
    <w:rsid w:val="008D34CE"/>
    <w:rsid w:val="009033FF"/>
    <w:rsid w:val="009067BB"/>
    <w:rsid w:val="009178CA"/>
    <w:rsid w:val="009465B3"/>
    <w:rsid w:val="0096769F"/>
    <w:rsid w:val="00975D79"/>
    <w:rsid w:val="00977107"/>
    <w:rsid w:val="00984BDB"/>
    <w:rsid w:val="009A6005"/>
    <w:rsid w:val="009B59E0"/>
    <w:rsid w:val="009B7C8C"/>
    <w:rsid w:val="009E35E6"/>
    <w:rsid w:val="009F2F17"/>
    <w:rsid w:val="009F6313"/>
    <w:rsid w:val="00A01DA1"/>
    <w:rsid w:val="00A13CF7"/>
    <w:rsid w:val="00A55AA6"/>
    <w:rsid w:val="00A56FBE"/>
    <w:rsid w:val="00A74E18"/>
    <w:rsid w:val="00A87E2E"/>
    <w:rsid w:val="00AA40A8"/>
    <w:rsid w:val="00AD6E74"/>
    <w:rsid w:val="00AE0992"/>
    <w:rsid w:val="00B20963"/>
    <w:rsid w:val="00B2289B"/>
    <w:rsid w:val="00B53F52"/>
    <w:rsid w:val="00B5621F"/>
    <w:rsid w:val="00B60EC3"/>
    <w:rsid w:val="00B640A8"/>
    <w:rsid w:val="00B8146C"/>
    <w:rsid w:val="00BA3027"/>
    <w:rsid w:val="00BD6855"/>
    <w:rsid w:val="00C01510"/>
    <w:rsid w:val="00C71AB7"/>
    <w:rsid w:val="00C91563"/>
    <w:rsid w:val="00CB7ECC"/>
    <w:rsid w:val="00CF2A92"/>
    <w:rsid w:val="00CF5CE8"/>
    <w:rsid w:val="00D10E14"/>
    <w:rsid w:val="00D11E4C"/>
    <w:rsid w:val="00D30471"/>
    <w:rsid w:val="00D35237"/>
    <w:rsid w:val="00D53044"/>
    <w:rsid w:val="00D71CE9"/>
    <w:rsid w:val="00D82F63"/>
    <w:rsid w:val="00DA1858"/>
    <w:rsid w:val="00DE4240"/>
    <w:rsid w:val="00DE68F4"/>
    <w:rsid w:val="00DF20E9"/>
    <w:rsid w:val="00E16F2C"/>
    <w:rsid w:val="00E21893"/>
    <w:rsid w:val="00E33A46"/>
    <w:rsid w:val="00E47264"/>
    <w:rsid w:val="00E62F28"/>
    <w:rsid w:val="00EB1AAF"/>
    <w:rsid w:val="00EB4338"/>
    <w:rsid w:val="00ED15B5"/>
    <w:rsid w:val="00EF63BB"/>
    <w:rsid w:val="00F01B64"/>
    <w:rsid w:val="00F14415"/>
    <w:rsid w:val="00F40A34"/>
    <w:rsid w:val="00F51E0B"/>
    <w:rsid w:val="00F60122"/>
    <w:rsid w:val="00F677DC"/>
    <w:rsid w:val="00F70BF8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D8"/>
  </w:style>
  <w:style w:type="paragraph" w:styleId="a6">
    <w:name w:val="footer"/>
    <w:basedOn w:val="a"/>
    <w:link w:val="a7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D8"/>
  </w:style>
  <w:style w:type="paragraph" w:styleId="a6">
    <w:name w:val="footer"/>
    <w:basedOn w:val="a"/>
    <w:link w:val="a7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38</cp:revision>
  <dcterms:created xsi:type="dcterms:W3CDTF">2013-04-16T13:16:00Z</dcterms:created>
  <dcterms:modified xsi:type="dcterms:W3CDTF">2018-12-23T13:31:00Z</dcterms:modified>
</cp:coreProperties>
</file>