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6B" w:rsidRDefault="00A2346B" w:rsidP="0086402A">
      <w:pPr>
        <w:spacing w:line="240" w:lineRule="auto"/>
        <w:jc w:val="center"/>
        <w:rPr>
          <w:rFonts w:ascii="Segoe Print" w:hAnsi="Segoe Print" w:cs="Times New Roman"/>
          <w:b/>
          <w:sz w:val="36"/>
          <w:szCs w:val="28"/>
          <w:shd w:val="clear" w:color="auto" w:fill="FFFFFF" w:themeFill="background1"/>
        </w:rPr>
      </w:pPr>
    </w:p>
    <w:p w:rsidR="00A2346B" w:rsidRDefault="00A2346B" w:rsidP="0086402A">
      <w:pPr>
        <w:spacing w:line="240" w:lineRule="auto"/>
        <w:jc w:val="center"/>
        <w:rPr>
          <w:rFonts w:ascii="Segoe Print" w:hAnsi="Segoe Print" w:cs="Times New Roman"/>
          <w:b/>
          <w:sz w:val="36"/>
          <w:szCs w:val="28"/>
          <w:shd w:val="clear" w:color="auto" w:fill="FFFFFF" w:themeFill="background1"/>
        </w:rPr>
      </w:pPr>
    </w:p>
    <w:p w:rsidR="00A2346B" w:rsidRDefault="00A2346B" w:rsidP="0086402A">
      <w:pPr>
        <w:spacing w:line="240" w:lineRule="auto"/>
        <w:jc w:val="center"/>
        <w:rPr>
          <w:rFonts w:ascii="Segoe Print" w:hAnsi="Segoe Print" w:cs="Times New Roman"/>
          <w:b/>
          <w:sz w:val="36"/>
          <w:szCs w:val="28"/>
          <w:shd w:val="clear" w:color="auto" w:fill="FFFFFF" w:themeFill="background1"/>
        </w:rPr>
      </w:pPr>
    </w:p>
    <w:p w:rsidR="0086402A" w:rsidRPr="00A2346B" w:rsidRDefault="0086402A" w:rsidP="0086402A">
      <w:pPr>
        <w:spacing w:line="240" w:lineRule="auto"/>
        <w:jc w:val="center"/>
        <w:rPr>
          <w:rFonts w:ascii="Segoe Print" w:hAnsi="Segoe Print" w:cs="Times New Roman"/>
          <w:b/>
          <w:sz w:val="36"/>
          <w:szCs w:val="28"/>
          <w:shd w:val="clear" w:color="auto" w:fill="FFFFFF" w:themeFill="background1"/>
        </w:rPr>
      </w:pPr>
      <w:r w:rsidRPr="00A2346B">
        <w:rPr>
          <w:rFonts w:ascii="Segoe Print" w:hAnsi="Segoe Print" w:cs="Times New Roman"/>
          <w:b/>
          <w:sz w:val="36"/>
          <w:szCs w:val="28"/>
          <w:shd w:val="clear" w:color="auto" w:fill="FFFFFF" w:themeFill="background1"/>
        </w:rPr>
        <w:t>КОНСУЛЬТАЦИЯ ДЛЯ РОДИТЕЛЕЙ</w:t>
      </w:r>
    </w:p>
    <w:p w:rsidR="0086402A" w:rsidRPr="00A2346B" w:rsidRDefault="0086402A" w:rsidP="0086402A">
      <w:pPr>
        <w:spacing w:line="240" w:lineRule="auto"/>
        <w:jc w:val="center"/>
        <w:rPr>
          <w:rFonts w:ascii="Segoe Print" w:hAnsi="Segoe Print" w:cs="Times New Roman"/>
          <w:b/>
          <w:sz w:val="36"/>
          <w:szCs w:val="28"/>
          <w:shd w:val="clear" w:color="auto" w:fill="FFFFFF"/>
        </w:rPr>
      </w:pPr>
      <w:r w:rsidRPr="00A2346B">
        <w:rPr>
          <w:rFonts w:ascii="Segoe Print" w:hAnsi="Segoe Print" w:cs="Times New Roman"/>
          <w:b/>
          <w:sz w:val="36"/>
          <w:szCs w:val="28"/>
          <w:shd w:val="clear" w:color="auto" w:fill="FFFFFF" w:themeFill="background1"/>
        </w:rPr>
        <w:t>«</w:t>
      </w:r>
      <w:r w:rsidRPr="00A2346B">
        <w:rPr>
          <w:rFonts w:ascii="Segoe Print" w:hAnsi="Segoe Print" w:cs="Times New Roman"/>
          <w:b/>
          <w:sz w:val="36"/>
          <w:szCs w:val="28"/>
          <w:shd w:val="clear" w:color="auto" w:fill="FFFFFF"/>
        </w:rPr>
        <w:t>ПРАВИЛА ПЕРЕВОЗКИ ДЕТЕЙ В АВТОМОБИЛЕ И ОБЩЕСТВЕННОМ ТРАНСПОРТЕ»</w:t>
      </w:r>
    </w:p>
    <w:p w:rsidR="009C5B5B" w:rsidRDefault="0086402A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640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drawing>
          <wp:inline distT="0" distB="0" distL="0" distR="0">
            <wp:extent cx="4064000" cy="33623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МКДОУ Детский сад «Кристаллик» г.Игарка</w:t>
      </w: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2346B" w:rsidRPr="009C5B5B" w:rsidRDefault="00A2346B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37F01" w:rsidRDefault="0089182C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 Забота родителей о детях — естественное и даже инстинктивное проявление любви. Часто родители берут с собой детей в вояж на машине. Но некоторые до сих пор не знают, как сделать этот процесс наиболее</w:t>
      </w:r>
      <w:r w:rsidRPr="00D4483A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безопасным, удобным и приятным для ребёнка и для родителя-водителя.</w:t>
      </w:r>
    </w:p>
    <w:p w:rsidR="00A2346B" w:rsidRDefault="00AD171F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1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перевозки детей в автомобиле и общественном транспорте</w:t>
      </w:r>
      <w:r w:rsidR="0089182C" w:rsidRPr="00251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самых важных аспектов безопасности жизнедеятельности является соблюдение правил и норм на дороге (будь то пешеход или водитель), а также обеспечение безопасного провоза и проезда в транспорте самой незащищенной категории населения – детей. От этого напрямую зависит сведение к минимуму летальных исходов, причинения вреда здоровью и травматизма, в случае ДТП.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Поговорим о правилах перевозки детей в автомобиле и общественном транспорте. На сегодняшний день правила провоза детей в различных видах транспорта, будь то автомобиль, маршрутное такси или автобус жестко регламентируются соответствующими законами. А несоблюдение карается штрафами, в соответствии со статьей 12.23 </w:t>
      </w:r>
      <w:proofErr w:type="spell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Правила перевозки детей в автомобиле Пункт 22.9 ПДД гласит – ” Перевозка детей допускается при условии обеспечения их безопасности с учетом особенностей конструкции транспортного средства”.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в возрасте до 12 лет обязательно должен перевозиться с помощью специальных удерживающих устройств.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это только в том случае, если заднее сидение автомобиля по своей комплектации оборудовано ремнями безопасности. На переднем сидении ребенок должен быть защищен с помощью удерживающих устройств – всегда!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до 12 лет не случаен. Обычные стандартные ремни безопасности в автомобилях для исполнения своей основной задачи – защищать при аварии – рассчитаны на лиц ростом выше 150 см. И только в этом случае использование ремней по назначению будет обосновано и эффективно. Дети обычно достигают этого роста к 12 годам. При росте ниже 150 см ремни безопасности бесполезны, а в некоторых случаях, напротив, еще больше угрожают жизни и здоровью перевозимого ребенка. Если при правильном использовании у взрослого человека ремень располагается в зоне плеч, то у ребенка в зоне головы и шеи. При возникновении аварийной ситуации нижняя часть туловища может с легкостью выскользнуть из-под ремня, а голова и шея могут остаться пережатыми этим же ремнем. В этом случае, любой, даже незначительный удар может привести к непоправимым последствиям. Тем самым, использование удерживающего устройства жизненно необходимо.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Под удерживающи</w:t>
      </w:r>
      <w:r w:rsidR="009C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устройствами, в 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первую очередь, принято понимать детские </w:t>
      </w:r>
      <w:proofErr w:type="spell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автокресла</w:t>
      </w:r>
      <w:proofErr w:type="spell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proofErr w:type="spell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автокресла</w:t>
      </w:r>
      <w:proofErr w:type="spell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на группы, в зависимости от роста и веса ребенка и его примерного возраста:</w:t>
      </w:r>
    </w:p>
    <w:tbl>
      <w:tblPr>
        <w:tblStyle w:val="a6"/>
        <w:tblW w:w="0" w:type="auto"/>
        <w:tblLook w:val="04A0"/>
      </w:tblPr>
      <w:tblGrid>
        <w:gridCol w:w="1526"/>
        <w:gridCol w:w="2410"/>
        <w:gridCol w:w="2693"/>
      </w:tblGrid>
      <w:tr w:rsidR="00A2346B" w:rsidTr="00A2346B">
        <w:tc>
          <w:tcPr>
            <w:tcW w:w="1526" w:type="dxa"/>
          </w:tcPr>
          <w:p w:rsidR="00A2346B" w:rsidRDefault="00A2346B" w:rsidP="00A234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Группа </w:t>
            </w:r>
          </w:p>
        </w:tc>
        <w:tc>
          <w:tcPr>
            <w:tcW w:w="2410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</w:t>
            </w:r>
          </w:p>
        </w:tc>
        <w:tc>
          <w:tcPr>
            <w:tcW w:w="2693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</w:t>
            </w:r>
          </w:p>
        </w:tc>
      </w:tr>
      <w:tr w:rsidR="00A2346B" w:rsidTr="00A2346B">
        <w:tc>
          <w:tcPr>
            <w:tcW w:w="1526" w:type="dxa"/>
          </w:tcPr>
          <w:p w:rsidR="00A2346B" w:rsidRDefault="00A2346B" w:rsidP="00A234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 </w:t>
            </w:r>
          </w:p>
        </w:tc>
        <w:tc>
          <w:tcPr>
            <w:tcW w:w="2410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0-10 кг</w:t>
            </w:r>
          </w:p>
        </w:tc>
        <w:tc>
          <w:tcPr>
            <w:tcW w:w="2693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0-1 год</w:t>
            </w:r>
          </w:p>
        </w:tc>
      </w:tr>
      <w:tr w:rsidR="00A2346B" w:rsidTr="00A2346B">
        <w:tc>
          <w:tcPr>
            <w:tcW w:w="1526" w:type="dxa"/>
          </w:tcPr>
          <w:p w:rsidR="00A2346B" w:rsidRDefault="00A2346B" w:rsidP="00A234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0+ </w:t>
            </w:r>
          </w:p>
        </w:tc>
        <w:tc>
          <w:tcPr>
            <w:tcW w:w="2410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0-13 кг</w:t>
            </w:r>
          </w:p>
        </w:tc>
        <w:tc>
          <w:tcPr>
            <w:tcW w:w="2693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0-1,5 года</w:t>
            </w:r>
          </w:p>
        </w:tc>
      </w:tr>
      <w:tr w:rsidR="00A2346B" w:rsidTr="00A2346B">
        <w:tc>
          <w:tcPr>
            <w:tcW w:w="1526" w:type="dxa"/>
          </w:tcPr>
          <w:p w:rsidR="00A2346B" w:rsidRDefault="00A2346B" w:rsidP="00A234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</w:p>
        </w:tc>
        <w:tc>
          <w:tcPr>
            <w:tcW w:w="2410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9-18 кг</w:t>
            </w:r>
          </w:p>
        </w:tc>
        <w:tc>
          <w:tcPr>
            <w:tcW w:w="2693" w:type="dxa"/>
          </w:tcPr>
          <w:p w:rsidR="00A2346B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1-4 года</w:t>
            </w:r>
          </w:p>
        </w:tc>
      </w:tr>
      <w:tr w:rsidR="00A2346B" w:rsidTr="00A2346B">
        <w:tc>
          <w:tcPr>
            <w:tcW w:w="1526" w:type="dxa"/>
          </w:tcPr>
          <w:p w:rsidR="00A2346B" w:rsidRPr="0089182C" w:rsidRDefault="00A2346B" w:rsidP="00A234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2 </w:t>
            </w:r>
          </w:p>
        </w:tc>
        <w:tc>
          <w:tcPr>
            <w:tcW w:w="2410" w:type="dxa"/>
          </w:tcPr>
          <w:p w:rsidR="00A2346B" w:rsidRPr="0089182C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15-25 кг</w:t>
            </w:r>
          </w:p>
        </w:tc>
        <w:tc>
          <w:tcPr>
            <w:tcW w:w="2693" w:type="dxa"/>
          </w:tcPr>
          <w:p w:rsidR="00A2346B" w:rsidRPr="0089182C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3-7 лет</w:t>
            </w:r>
          </w:p>
        </w:tc>
      </w:tr>
      <w:tr w:rsidR="00A2346B" w:rsidTr="00A2346B">
        <w:tc>
          <w:tcPr>
            <w:tcW w:w="1526" w:type="dxa"/>
          </w:tcPr>
          <w:p w:rsidR="00A2346B" w:rsidRPr="0089182C" w:rsidRDefault="00A2346B" w:rsidP="00A234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 </w:t>
            </w:r>
          </w:p>
        </w:tc>
        <w:tc>
          <w:tcPr>
            <w:tcW w:w="2410" w:type="dxa"/>
          </w:tcPr>
          <w:p w:rsidR="00A2346B" w:rsidRPr="0089182C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22-36 кг</w:t>
            </w:r>
          </w:p>
        </w:tc>
        <w:tc>
          <w:tcPr>
            <w:tcW w:w="2693" w:type="dxa"/>
          </w:tcPr>
          <w:p w:rsidR="00A2346B" w:rsidRPr="0089182C" w:rsidRDefault="00A2346B" w:rsidP="0086402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8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7-10 лет</w:t>
            </w:r>
          </w:p>
        </w:tc>
      </w:tr>
    </w:tbl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Группы 0 и 0+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автокресла</w:t>
      </w:r>
      <w:proofErr w:type="spell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новорожденных, так называемые </w:t>
      </w:r>
      <w:proofErr w:type="spell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автолюльки</w:t>
      </w:r>
      <w:proofErr w:type="spell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Ребенок </w:t>
      </w:r>
      <w:proofErr w:type="gram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 в кресле полулежа</w:t>
      </w:r>
      <w:proofErr w:type="gram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Кресла данной группы устанавливаются строго “против движения”. Такое правило обусловлено тем, что у детей данной группы еще очень слабо развиты суставы и мышцы и вес головы составляет до трети от всей массы тела. Тем самым, если кресло расположено “против движения” при ударе нагрузка распределится равномерно и степень возможного травматизма значительно уменьшится.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C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установке </w:t>
      </w:r>
      <w:proofErr w:type="spellStart"/>
      <w:r w:rsidR="009C5B5B"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автокресла</w:t>
      </w:r>
      <w:proofErr w:type="spellEnd"/>
      <w:r w:rsidR="009C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 ходу движения» 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удара голова ребенка резко отклонится вперед и вся нагрузка придется на зону шеи и головы, что может повлечь за собой серьезные травмы или даже летальный исход. Группы 0+ и 1 имеют несколько уровней наклона и собственные ремни.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Группы 2 и 3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рассчитаны на детей постарше. Впоследствии спинку кресла можно </w:t>
      </w:r>
      <w:proofErr w:type="gram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убрать</w:t>
      </w:r>
      <w:proofErr w:type="gram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останется удобный бустер для перевозки детей самого старшего возраста. Закрепляются стандартными, установленными в </w:t>
      </w:r>
      <w:r w:rsidR="009C5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автомобиле ремнями. 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детских </w:t>
      </w:r>
      <w:proofErr w:type="spellStart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автокресел</w:t>
      </w:r>
      <w:proofErr w:type="spellEnd"/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возможно использовать и другие удерживающие устройства, даже сделанные собственноручно. Главное, чтоб они соответствовали весу и росту ребенка. </w:t>
      </w:r>
    </w:p>
    <w:p w:rsidR="00A2346B" w:rsidRP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234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Перевозка детей на переднем сиденье автомобиля не запрещена.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при этом ребенок также должен быть защищен удерживающим устройством и обязательно пристегнут. Следует помнить, что пассажирское место рядом с водителем самое опасное место в автомобиле. </w:t>
      </w:r>
      <w:r w:rsidRPr="00A234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Возить детей на руках у взрослых</w:t>
      </w:r>
      <w:r w:rsidR="0089182C" w:rsidRPr="00A234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, </w:t>
      </w:r>
      <w:r w:rsidRPr="00A234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как на переднем, так и на заднем сидении, недопустимо!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ДТП, столкновения и удара вес человека инерционно возрастет в сотни раз. Здесь возможны такие варианты – либо взрослый своей возросшей массой тела придавит ребенка, либо взрослый просто не сможет удержать ребенка и он вылетит из машины. Как итог – все может закончит</w:t>
      </w:r>
      <w:r w:rsidR="009C5B5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/>
        </w:rPr>
        <w:t>ся весьма трагично.</w:t>
      </w:r>
    </w:p>
    <w:p w:rsidR="00A2346B" w:rsidRDefault="00AD171F" w:rsidP="008640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4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Перевозка детей в такси приравнивается к перевозке в обычном легковом автомобиле и должны соблюдаться все те же правила.</w:t>
      </w:r>
    </w:p>
    <w:p w:rsidR="00A2346B" w:rsidRDefault="002515FE" w:rsidP="00864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918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Многие родители уверены, что вопрос о том, как им возить своё чадо в машине — исключительно их дело. Однако статистика</w:t>
      </w:r>
      <w:r w:rsidRPr="00D4483A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8918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утверждает, что ежегодно тысячи детей гибнут на дорогах из-за несоблюдения правил дорожного движения их родителями. </w:t>
      </w:r>
    </w:p>
    <w:p w:rsidR="002515FE" w:rsidRPr="00A2346B" w:rsidRDefault="002515FE" w:rsidP="00A23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346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Мы настоятельно</w:t>
      </w:r>
      <w:r w:rsidRPr="00A2346B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</w:t>
      </w:r>
      <w:r w:rsidRPr="00A2346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рекомендуем мамам и папам проявить заботу о своих детках и приобрести специальное кресло, чтобы в вашей семье не случилось беды. Ведь лучше исключить опасность совсем, чем стать жертвами собственной халатности.</w:t>
      </w:r>
    </w:p>
    <w:p w:rsidR="00AD171F" w:rsidRPr="00D4483A" w:rsidRDefault="00AD171F" w:rsidP="00AD17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AD171F" w:rsidRPr="00D4483A" w:rsidSect="009C5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71F"/>
    <w:rsid w:val="00123442"/>
    <w:rsid w:val="001B6285"/>
    <w:rsid w:val="002515FE"/>
    <w:rsid w:val="002B158F"/>
    <w:rsid w:val="00306F9E"/>
    <w:rsid w:val="00443F7E"/>
    <w:rsid w:val="005641EF"/>
    <w:rsid w:val="0069073D"/>
    <w:rsid w:val="0086402A"/>
    <w:rsid w:val="0089182C"/>
    <w:rsid w:val="009C5B5B"/>
    <w:rsid w:val="00A2346B"/>
    <w:rsid w:val="00AD171F"/>
    <w:rsid w:val="00BC5A16"/>
    <w:rsid w:val="00C37F01"/>
    <w:rsid w:val="00D4483A"/>
    <w:rsid w:val="00F5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7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171F"/>
  </w:style>
  <w:style w:type="paragraph" w:styleId="a4">
    <w:name w:val="Balloon Text"/>
    <w:basedOn w:val="a"/>
    <w:link w:val="a5"/>
    <w:uiPriority w:val="99"/>
    <w:semiHidden/>
    <w:unhideWhenUsed/>
    <w:rsid w:val="0086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0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A21EC-17AF-41F5-935B-3127CD3D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Администратор</cp:lastModifiedBy>
  <cp:revision>7</cp:revision>
  <cp:lastPrinted>2014-10-27T15:09:00Z</cp:lastPrinted>
  <dcterms:created xsi:type="dcterms:W3CDTF">2014-10-26T12:05:00Z</dcterms:created>
  <dcterms:modified xsi:type="dcterms:W3CDTF">2022-05-20T04:30:00Z</dcterms:modified>
</cp:coreProperties>
</file>