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BB" w:rsidRPr="00CA0BBB" w:rsidRDefault="00CA0BBB" w:rsidP="00CA0BBB">
      <w:pPr>
        <w:pStyle w:val="a3"/>
        <w:shd w:val="clear" w:color="auto" w:fill="FFFFFF"/>
        <w:spacing w:after="100" w:afterAutospacing="1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A0BBB">
        <w:rPr>
          <w:rFonts w:ascii="Times New Roman" w:hAnsi="Times New Roman" w:cs="Times New Roman"/>
          <w:b/>
          <w:color w:val="FF0000"/>
          <w:sz w:val="32"/>
          <w:szCs w:val="24"/>
        </w:rPr>
        <w:t>Памятка для родителей по профилактике и предупреждению коррупции в образовательной организации.</w:t>
      </w:r>
    </w:p>
    <w:p w:rsidR="00CA0BBB" w:rsidRPr="00D51D75" w:rsidRDefault="00CA0BBB" w:rsidP="00D51D75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b/>
          <w:sz w:val="28"/>
          <w:szCs w:val="24"/>
          <w:lang w:eastAsia="ru-RU"/>
        </w:rPr>
        <w:t>Борьба с коррупцией в Российской Федерации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иное.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       Незаконное использование физическим лицом своего должностного положения.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D51D75">
        <w:rPr>
          <w:rFonts w:ascii="Times New Roman" w:hAnsi="Times New Roman" w:cs="Times New Roman"/>
          <w:sz w:val="28"/>
          <w:szCs w:val="24"/>
          <w:lang w:eastAsia="ru-RU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  <w:proofErr w:type="gramEnd"/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>8 марта 2006 года Россия ратифицировала Конвенцию ООН против коррупции и приняла на себя ряд обязательств по имплементации антикоррупционных механизмов.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Российское уголовное законодательство предусматривает наказание не только за дачу </w:t>
      </w:r>
      <w:proofErr w:type="gramStart"/>
      <w:r w:rsidRPr="00D51D75">
        <w:rPr>
          <w:rFonts w:ascii="Times New Roman" w:hAnsi="Times New Roman" w:cs="Times New Roman"/>
          <w:sz w:val="28"/>
          <w:szCs w:val="24"/>
          <w:lang w:eastAsia="ru-RU"/>
        </w:rPr>
        <w:t>взятки</w:t>
      </w:r>
      <w:proofErr w:type="gramEnd"/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b/>
          <w:sz w:val="28"/>
          <w:szCs w:val="24"/>
          <w:lang w:eastAsia="ru-RU"/>
        </w:rPr>
        <w:t>Коррупция вызывает: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неэффективное распределение и расходование государственных средств и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>ресурсов;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неэффективность коррупционных финансовых потоков с точки зрения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>экономики страны;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потери налогов, когда налоговые органы присваивают себе часть налогов;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потери времени из-за чинимых препятствий, снижение эффективности работы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>государственного аппарата в целом;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разорение частных предпринимателей;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снижение инвестиций в производство, замедление экономического роста;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понижение качества общественного сервиса;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нецелевое использование международной помощи развивающимся странам,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>что резко снижает её эффективность;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неэффективное использование способностей индивидов: вместо производства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t>материальных благ люди тратят время на непродуктивный поиск ренты;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рост социального неравенства;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усиление организованной преступности — банды превращаются в мафию;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ущерб политической легитимности власти;</w:t>
      </w:r>
    </w:p>
    <w:p w:rsidR="00CA0BBB" w:rsidRPr="00D51D75" w:rsidRDefault="00CA0BBB" w:rsidP="00D51D75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1D75">
        <w:rPr>
          <w:rFonts w:ascii="Times New Roman" w:hAnsi="Times New Roman" w:cs="Times New Roman"/>
          <w:sz w:val="28"/>
          <w:szCs w:val="24"/>
          <w:lang w:eastAsia="ru-RU"/>
        </w:rPr>
        <w:sym w:font="Symbol" w:char="F0D8"/>
      </w:r>
      <w:r w:rsidRPr="00D51D75">
        <w:rPr>
          <w:rFonts w:ascii="Times New Roman" w:hAnsi="Times New Roman" w:cs="Times New Roman"/>
          <w:sz w:val="28"/>
          <w:szCs w:val="24"/>
          <w:lang w:eastAsia="ru-RU"/>
        </w:rPr>
        <w:t xml:space="preserve"> снижение общественной морали.</w:t>
      </w: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A0BBB" w:rsidRPr="001B6D2B" w:rsidRDefault="00CA0BBB" w:rsidP="00D51D7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  <w:lastRenderedPageBreak/>
        <w:t>Памятка о коррупции для родителей</w:t>
      </w: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</w:p>
    <w:p w:rsidR="00CA0BBB" w:rsidRPr="001B6D2B" w:rsidRDefault="00CA0BBB" w:rsidP="00CA0B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A0BBB" w:rsidRPr="001B6D2B" w:rsidRDefault="00CA0BBB" w:rsidP="00D51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CA0BBB" w:rsidRPr="001B6D2B" w:rsidRDefault="00CA0BBB" w:rsidP="00D51D7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6D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Вы должны знать!</w:t>
      </w:r>
    </w:p>
    <w:p w:rsidR="00CA0BBB" w:rsidRPr="001B6D2B" w:rsidRDefault="00CA0BBB" w:rsidP="00D51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 </w:t>
      </w:r>
    </w:p>
    <w:p w:rsidR="00CA0BBB" w:rsidRPr="001B6D2B" w:rsidRDefault="00CA0BBB" w:rsidP="00D51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CA0BBB" w:rsidRPr="001B6D2B" w:rsidRDefault="00CA0BBB" w:rsidP="00D51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A0BBB" w:rsidRPr="001B6D2B" w:rsidRDefault="00CA0BBB" w:rsidP="00D51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3. Родители имеют право: </w:t>
      </w:r>
    </w:p>
    <w:p w:rsidR="00CA0BBB" w:rsidRPr="001B6D2B" w:rsidRDefault="00CA0BBB" w:rsidP="00D51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CA0BBB" w:rsidRPr="001B6D2B" w:rsidRDefault="00CA0BBB" w:rsidP="00D51D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1B6D2B">
        <w:rPr>
          <w:rFonts w:ascii="Times New Roman" w:eastAsia="Calibri" w:hAnsi="Times New Roman" w:cs="Times New Roman"/>
          <w:sz w:val="28"/>
          <w:szCs w:val="28"/>
        </w:rPr>
        <w:t>контрольно­надзорные</w:t>
      </w:r>
      <w:proofErr w:type="spellEnd"/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, правоохранительные органы. </w:t>
      </w:r>
    </w:p>
    <w:p w:rsidR="00CA0BBB" w:rsidRPr="001B6D2B" w:rsidRDefault="00CA0BBB" w:rsidP="00CA0BBB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ЗАКОН И ГОСУДАРСТВО - НА ВАШЕЙ СТОРОНЕ.</w:t>
      </w:r>
    </w:p>
    <w:p w:rsidR="00323B92" w:rsidRDefault="00D51D7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C647FE" wp14:editId="52C4D58E">
            <wp:simplePos x="0" y="0"/>
            <wp:positionH relativeFrom="column">
              <wp:posOffset>826770</wp:posOffset>
            </wp:positionH>
            <wp:positionV relativeFrom="paragraph">
              <wp:posOffset>607695</wp:posOffset>
            </wp:positionV>
            <wp:extent cx="4659630" cy="2476500"/>
            <wp:effectExtent l="0" t="0" r="7620" b="0"/>
            <wp:wrapThrough wrapText="bothSides">
              <wp:wrapPolygon edited="0">
                <wp:start x="0" y="0"/>
                <wp:lineTo x="0" y="21434"/>
                <wp:lineTo x="21547" y="21434"/>
                <wp:lineTo x="21547" y="0"/>
                <wp:lineTo x="0" y="0"/>
              </wp:wrapPolygon>
            </wp:wrapThrough>
            <wp:docPr id="1" name="Рисунок 1" descr="C:\Users\Анна\Downloads\protiv-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protiv-korrupc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3B92" w:rsidSect="00D51D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788C"/>
    <w:multiLevelType w:val="hybridMultilevel"/>
    <w:tmpl w:val="9D2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4"/>
    <w:rsid w:val="00323B92"/>
    <w:rsid w:val="00CA0BBB"/>
    <w:rsid w:val="00D51D75"/>
    <w:rsid w:val="00E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Кашурины</cp:lastModifiedBy>
  <cp:revision>3</cp:revision>
  <dcterms:created xsi:type="dcterms:W3CDTF">2021-02-25T06:56:00Z</dcterms:created>
  <dcterms:modified xsi:type="dcterms:W3CDTF">2022-07-03T15:47:00Z</dcterms:modified>
</cp:coreProperties>
</file>