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1A" w:rsidRDefault="00C4189D" w:rsidP="00C4189D">
      <w:pPr>
        <w:pStyle w:val="Style13"/>
        <w:widowControl/>
        <w:spacing w:before="19" w:line="100" w:lineRule="atLeast"/>
        <w:ind w:left="-567" w:firstLine="567"/>
        <w:jc w:val="right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 7</w:t>
      </w:r>
    </w:p>
    <w:p w:rsidR="0040641A" w:rsidRPr="005B770B" w:rsidRDefault="0040641A" w:rsidP="0040641A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</w:p>
    <w:p w:rsidR="005B770B" w:rsidRPr="00C4189D" w:rsidRDefault="005B770B" w:rsidP="005B77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Организация физкультурно – оздоровительной работы в ДОУ.</w:t>
      </w:r>
    </w:p>
    <w:p w:rsidR="005B770B" w:rsidRPr="00C4189D" w:rsidRDefault="005B770B" w:rsidP="005B77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В дошкольной организации проводится постоянная работа по укреплению здоровья детей, закаливанию организма и совершенство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ванию его функций.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Следует осуществлять комплекс закаливающих процедур с использованием природных факто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ров: воздуха, солнца, воды, с учетом состояния здоровья детей и местных условий. При проведении закаливающих мероприятий нужно осущест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влять дифференцированный подход к детям, учитывая их индивидуаль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ные возможности.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По решению администрации, медицинского персонала дошкольного учреждения и родителей необходимо проводить специальные закаливаю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щие процедуры.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Важно обращать внимание на выработку у детей правильной осанки.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В помещении следует обеспечивать оптимальный температурный ре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жим, регулярное проветривание; приучать детей находиться в помещении в облегченной одежде.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Необходимо обеспечивать пребывание детей на воздухе в соответст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вии с режимом дня.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Важно обеспечивать оптимальный двигательный режим — рациональ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Следует поощрять участие детей в совместных подвижных играх и физических упражнениях на прогулке. Развивать инициативу детей в ор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ганизации самостоятельных подвижных и спортивных игр и упражнений, поощрять самостоятельное использование детьми имеющегося физкуль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турного и спортивно-игрового оборудования.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Воспитывать у детей интерес к физическим упражнениям, учить поль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зоваться физкультурным оборудованием вне занятий (в свободное время).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Ежедневно следует проводить с желающими детьми утреннюю гимнастику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В процессе образовательной деятельности, требующей высокой умс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твенной нагрузки, и в середине времени, отведенного на непрерывную об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разовательную деятельность, рекомендуется проводить физкультминутку длительностью 1-3 минуты.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Воспитывать у детей интерес к физическим упражнениям, учить поль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зоваться физкультурным оборудованием вне занятий (в свободное время).</w:t>
      </w:r>
    </w:p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Ежедневно следует проводить с желающими детьми утреннюю гимнастику</w:t>
      </w:r>
    </w:p>
    <w:p w:rsidR="00AF5E2F" w:rsidRPr="00C4189D" w:rsidRDefault="00AF5E2F" w:rsidP="005B770B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В процессе образовательной деятельности, требующей высокой умс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твенной нагрузки, и в середине времени, отведенного на непрерывную об</w:t>
      </w:r>
      <w:r w:rsidRPr="00C4189D">
        <w:rPr>
          <w:rFonts w:ascii="Times New Roman" w:hAnsi="Times New Roman" w:cs="Times New Roman"/>
          <w:sz w:val="24"/>
          <w:szCs w:val="24"/>
        </w:rPr>
        <w:softHyphen/>
        <w:t>разовательную деятельность, рекомендуется проводить физкультминутку длительностью 1-3 минуты.</w:t>
      </w:r>
    </w:p>
    <w:p w:rsidR="0068758B" w:rsidRPr="00C4189D" w:rsidRDefault="0068758B" w:rsidP="005B770B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4"/>
          <w:szCs w:val="24"/>
        </w:rPr>
      </w:pPr>
    </w:p>
    <w:p w:rsidR="00AF5E2F" w:rsidRPr="00C4189D" w:rsidRDefault="00AF5E2F" w:rsidP="00AF5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Оздоровительные мероприятия</w:t>
      </w:r>
    </w:p>
    <w:p w:rsidR="00AF5E2F" w:rsidRPr="00C4189D" w:rsidRDefault="00AF5E2F" w:rsidP="00AF5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939"/>
      </w:tblGrid>
      <w:tr w:rsidR="00AF5E2F" w:rsidRPr="00C4189D" w:rsidTr="0068758B">
        <w:tc>
          <w:tcPr>
            <w:tcW w:w="2660" w:type="dxa"/>
          </w:tcPr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Двигательный режим</w:t>
            </w:r>
          </w:p>
        </w:tc>
        <w:tc>
          <w:tcPr>
            <w:tcW w:w="7194" w:type="dxa"/>
          </w:tcPr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Прием детей, самостоятельная двигательная деятельность детей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 в  зале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 на прогулке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занятий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AF5E2F" w:rsidRPr="00C4189D" w:rsidRDefault="00C4189D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60288" from="3in,8.3pt" to="3in,8.3pt"/>
              </w:pict>
            </w:r>
            <w:r w:rsidR="00AF5E2F" w:rsidRPr="00C4189D">
              <w:rPr>
                <w:rFonts w:ascii="Times New Roman" w:hAnsi="Times New Roman" w:cs="Times New Roman"/>
                <w:sz w:val="24"/>
                <w:szCs w:val="24"/>
              </w:rPr>
              <w:t>Прогулка  за  пределы  участка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 после сна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досуг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 (лыжи, велосипед)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Спортивный  праздник или развлечение</w:t>
            </w:r>
          </w:p>
          <w:p w:rsidR="00AF5E2F" w:rsidRPr="00C4189D" w:rsidRDefault="00AF5E2F" w:rsidP="00AF5E2F">
            <w:pPr>
              <w:pStyle w:val="a3"/>
              <w:numPr>
                <w:ilvl w:val="0"/>
                <w:numId w:val="2"/>
              </w:numPr>
            </w:pPr>
            <w:r w:rsidRPr="00C4189D">
              <w:t>Каникулы</w:t>
            </w:r>
          </w:p>
        </w:tc>
      </w:tr>
      <w:tr w:rsidR="00AF5E2F" w:rsidRPr="00C4189D" w:rsidTr="0068758B">
        <w:tc>
          <w:tcPr>
            <w:tcW w:w="2660" w:type="dxa"/>
          </w:tcPr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7194" w:type="dxa"/>
          </w:tcPr>
          <w:p w:rsidR="00AF5E2F" w:rsidRPr="00C4189D" w:rsidRDefault="00AF5E2F" w:rsidP="00AF5E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Движения во время бодрствования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оборудование зала (спортинвентарь);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спортивные уголки в группах;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наличие прогулочных площадок;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одежда, не стесняющая движение;</w:t>
            </w:r>
          </w:p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игрушки и пособия, побуждающие  ребенка к движению;</w:t>
            </w:r>
          </w:p>
          <w:p w:rsidR="00AF5E2F" w:rsidRPr="00C4189D" w:rsidRDefault="00AF5E2F" w:rsidP="00AF5E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4189D">
              <w:t>Подвижные игры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знание правил игры;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картотека  игр;</w:t>
            </w:r>
          </w:p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атрибуты;</w:t>
            </w:r>
          </w:p>
          <w:p w:rsidR="00AF5E2F" w:rsidRPr="00C4189D" w:rsidRDefault="00AF5E2F" w:rsidP="00AF5E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4189D">
              <w:t>Утренняя гимнастика и гимнастика после сна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знание воспитателями комплексов гимнастики;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наличие места для гимнастики после сна;</w:t>
            </w:r>
          </w:p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наличие массажных  дорожек;</w:t>
            </w:r>
          </w:p>
          <w:p w:rsidR="00AF5E2F" w:rsidRPr="00C4189D" w:rsidRDefault="00AF5E2F" w:rsidP="00AF5E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4189D">
              <w:t>Движения  под музыку</w:t>
            </w:r>
          </w:p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 музыкальное   сопровождение</w:t>
            </w:r>
          </w:p>
        </w:tc>
      </w:tr>
      <w:tr w:rsidR="00AF5E2F" w:rsidRPr="00C4189D" w:rsidTr="0068758B">
        <w:tc>
          <w:tcPr>
            <w:tcW w:w="2660" w:type="dxa"/>
          </w:tcPr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Оздоровительные и профилактические мероприятия</w:t>
            </w:r>
          </w:p>
        </w:tc>
        <w:tc>
          <w:tcPr>
            <w:tcW w:w="7194" w:type="dxa"/>
          </w:tcPr>
          <w:p w:rsidR="00AF5E2F" w:rsidRPr="00C4189D" w:rsidRDefault="00AF5E2F" w:rsidP="00AF5E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Закаливание (солнце, воздух, вода)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Лечебные  мероприятия (Витаминотерапия,  употребление  лука  и  чеснока;  дыхательная гимнастика; морс из клюквы и шиповника)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Профилактика  нарушения осанки и плоскостопия;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Нетрадиционные методы  (музыкотерапия,  выращивание  и употребление зеленого  лука)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Пропаганда  ЗОЖ: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наглядно-печатная информация;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курс  лекций  и  бесед  для  родителей;</w:t>
            </w:r>
          </w:p>
          <w:p w:rsidR="00AF5E2F" w:rsidRPr="00C4189D" w:rsidRDefault="00AF5E2F" w:rsidP="00AF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родителей и членов семьи к      организации и участию в спортивных праздниках и развлечениях в ДОУ и за его пределами совместно с детьми</w:t>
            </w:r>
          </w:p>
        </w:tc>
      </w:tr>
      <w:tr w:rsidR="00AF5E2F" w:rsidRPr="00C4189D" w:rsidTr="0068758B">
        <w:tc>
          <w:tcPr>
            <w:tcW w:w="2660" w:type="dxa"/>
          </w:tcPr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7194" w:type="dxa"/>
          </w:tcPr>
          <w:p w:rsidR="00AF5E2F" w:rsidRPr="00C4189D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Выполнение режима  питания;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Калорийность  питания;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Ежедневное  соблюдение  норм потребления продуктов;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Гигиена  приема  пищи;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Правильность  расстановки  мебели;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Организация  второго  завтрака  (соки);</w:t>
            </w:r>
          </w:p>
          <w:p w:rsidR="00AF5E2F" w:rsidRPr="00C4189D" w:rsidRDefault="00AF5E2F" w:rsidP="00AF5E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Соблюдение  питьевого  режима;</w:t>
            </w:r>
          </w:p>
          <w:p w:rsidR="00AF5E2F" w:rsidRPr="00C4189D" w:rsidRDefault="00AF5E2F" w:rsidP="00AF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Индивидуальный  подход  к  детям  во  время  приема  пищи.</w:t>
            </w:r>
          </w:p>
        </w:tc>
      </w:tr>
    </w:tbl>
    <w:p w:rsidR="00AF5E2F" w:rsidRPr="00C4189D" w:rsidRDefault="00AF5E2F" w:rsidP="00AF5E2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E2F" w:rsidRPr="00C4189D" w:rsidRDefault="00AF5E2F" w:rsidP="00AF5E2F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Система закаливающих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19"/>
        <w:gridCol w:w="240"/>
        <w:gridCol w:w="1017"/>
        <w:gridCol w:w="401"/>
        <w:gridCol w:w="344"/>
        <w:gridCol w:w="156"/>
        <w:gridCol w:w="296"/>
        <w:gridCol w:w="480"/>
        <w:gridCol w:w="749"/>
        <w:gridCol w:w="668"/>
        <w:gridCol w:w="1666"/>
      </w:tblGrid>
      <w:tr w:rsidR="00AF5E2F" w:rsidRPr="00C4189D" w:rsidTr="0068758B">
        <w:trPr>
          <w:trHeight w:val="261"/>
        </w:trPr>
        <w:tc>
          <w:tcPr>
            <w:tcW w:w="2518" w:type="dxa"/>
            <w:vMerge w:val="restart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rPr>
          <w:trHeight w:val="150"/>
        </w:trPr>
        <w:tc>
          <w:tcPr>
            <w:tcW w:w="2518" w:type="dxa"/>
            <w:vMerge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Группы  раннего  возраста</w:t>
            </w:r>
          </w:p>
        </w:tc>
        <w:tc>
          <w:tcPr>
            <w:tcW w:w="1257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 младшая  группа</w:t>
            </w:r>
          </w:p>
        </w:tc>
        <w:tc>
          <w:tcPr>
            <w:tcW w:w="1197" w:type="dxa"/>
            <w:gridSpan w:val="4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1229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334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Подготовительная  к школе  группа</w:t>
            </w:r>
          </w:p>
        </w:tc>
      </w:tr>
      <w:tr w:rsidR="00AF5E2F" w:rsidRPr="00C4189D" w:rsidTr="0068758B">
        <w:trPr>
          <w:trHeight w:val="77"/>
        </w:trPr>
        <w:tc>
          <w:tcPr>
            <w:tcW w:w="2518" w:type="dxa"/>
            <w:vMerge w:val="restart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1.1. Воздушно-</w:t>
            </w:r>
          </w:p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температурный  режим:</w:t>
            </w:r>
          </w:p>
        </w:tc>
        <w:tc>
          <w:tcPr>
            <w:tcW w:w="1319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от +22 до</w:t>
            </w:r>
          </w:p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+ 23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57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+20 до 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  <w:bookmarkStart w:id="0" w:name="_GoBack"/>
            <w:bookmarkEnd w:id="0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7" w:type="dxa"/>
            <w:gridSpan w:val="4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+20 до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+ 22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9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+18 до 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34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+18 до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+ 20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5E2F" w:rsidRPr="00C4189D" w:rsidTr="0068758B">
        <w:trPr>
          <w:trHeight w:val="77"/>
        </w:trPr>
        <w:tc>
          <w:tcPr>
            <w:tcW w:w="2518" w:type="dxa"/>
            <w:vMerge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Обеспечивается    рациональное  сочетание  температуры  воздуха  и  одежды  детей</w:t>
            </w:r>
          </w:p>
        </w:tc>
      </w:tr>
      <w:tr w:rsidR="00AF5E2F" w:rsidRPr="00C4189D" w:rsidTr="0068758B">
        <w:trPr>
          <w:trHeight w:val="627"/>
        </w:trPr>
        <w:tc>
          <w:tcPr>
            <w:tcW w:w="2518" w:type="dxa"/>
          </w:tcPr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Одностороннее  проветривание</w:t>
            </w: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В   холодное  время  проводится  кратковременно 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(5-10 мин).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Допускается  снижение  температуры  на  1-2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5E2F" w:rsidRPr="00C4189D" w:rsidTr="0068758B">
        <w:trPr>
          <w:trHeight w:val="627"/>
        </w:trPr>
        <w:tc>
          <w:tcPr>
            <w:tcW w:w="2518" w:type="dxa"/>
          </w:tcPr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Сквозное  проветривание   (в отсутствии  детей):</w:t>
            </w: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В   холодное  время  проводится  кратковременно 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(5-10 мин).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Критерием  прекращения проветривания является температура воздуха, сниженная  на 2-3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5E2F" w:rsidRPr="00C4189D" w:rsidTr="0068758B">
        <w:trPr>
          <w:trHeight w:val="575"/>
        </w:trPr>
        <w:tc>
          <w:tcPr>
            <w:tcW w:w="2518" w:type="dxa"/>
          </w:tcPr>
          <w:p w:rsidR="00AF5E2F" w:rsidRPr="00C4189D" w:rsidRDefault="00AF5E2F" w:rsidP="00AF5E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Утром  перед  приходом  детей</w:t>
            </w: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К  моменту  прихода  детей  температура  воздуха  восстанавливается  до  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нормальной</w:t>
            </w:r>
            <w:proofErr w:type="gram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E2F" w:rsidRPr="00C4189D" w:rsidTr="0068758B">
        <w:trPr>
          <w:trHeight w:val="575"/>
        </w:trPr>
        <w:tc>
          <w:tcPr>
            <w:tcW w:w="2518" w:type="dxa"/>
          </w:tcPr>
          <w:p w:rsidR="00AF5E2F" w:rsidRPr="00C4189D" w:rsidRDefault="00AF5E2F" w:rsidP="00AF5E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Перед  возвращением детей с дневной прогулки</w:t>
            </w:r>
          </w:p>
        </w:tc>
        <w:tc>
          <w:tcPr>
            <w:tcW w:w="1319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+ 23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57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+ 22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97" w:type="dxa"/>
            <w:gridSpan w:val="4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+ 21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9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34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5E2F" w:rsidRPr="00C4189D" w:rsidTr="0068758B">
        <w:trPr>
          <w:trHeight w:val="575"/>
        </w:trPr>
        <w:tc>
          <w:tcPr>
            <w:tcW w:w="2518" w:type="dxa"/>
          </w:tcPr>
          <w:p w:rsidR="00AF5E2F" w:rsidRPr="00C4189D" w:rsidRDefault="00AF5E2F" w:rsidP="00AF5E2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Во время дневного сна,  вечерней  прогулки</w:t>
            </w: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  теплое  время  года  проводится  в течение  всего  периода отсутствия  детей  в помещении.</w:t>
            </w:r>
          </w:p>
        </w:tc>
      </w:tr>
      <w:tr w:rsidR="00AF5E2F" w:rsidRPr="00C4189D" w:rsidTr="0068758B">
        <w:trPr>
          <w:trHeight w:val="591"/>
        </w:trPr>
        <w:tc>
          <w:tcPr>
            <w:tcW w:w="2518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1.2. Воздушные  ванны:</w:t>
            </w:r>
          </w:p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Прием  детей  на  воздухе</w:t>
            </w:r>
          </w:p>
        </w:tc>
        <w:tc>
          <w:tcPr>
            <w:tcW w:w="1319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197" w:type="dxa"/>
            <w:gridSpan w:val="4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9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до -5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34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до -5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5E2F" w:rsidRPr="00C4189D" w:rsidTr="0068758B">
        <w:trPr>
          <w:trHeight w:val="284"/>
        </w:trPr>
        <w:tc>
          <w:tcPr>
            <w:tcW w:w="2518" w:type="dxa"/>
          </w:tcPr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1319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  в  группе</w:t>
            </w:r>
          </w:p>
        </w:tc>
        <w:tc>
          <w:tcPr>
            <w:tcW w:w="6017" w:type="dxa"/>
            <w:gridSpan w:val="10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  летний  период  по возможности на  улице.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  холодное  время  года  проводится  ежедневно  в  спортивном зале</w:t>
            </w:r>
          </w:p>
        </w:tc>
      </w:tr>
      <w:tr w:rsidR="00AF5E2F" w:rsidRPr="00C4189D" w:rsidTr="0068758B">
        <w:trPr>
          <w:trHeight w:val="609"/>
        </w:trPr>
        <w:tc>
          <w:tcPr>
            <w:tcW w:w="2518" w:type="dxa"/>
          </w:tcPr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319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 раза в неделю в группе</w:t>
            </w:r>
          </w:p>
        </w:tc>
        <w:tc>
          <w:tcPr>
            <w:tcW w:w="6017" w:type="dxa"/>
            <w:gridSpan w:val="10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 в   физкультурное  занятие  в  зале  при  + 18 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С. Форма спортивная.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Одно  занятие  круглогодично  на  воздухе  до  - 10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5E2F" w:rsidRPr="00C4189D" w:rsidTr="0068758B">
        <w:trPr>
          <w:trHeight w:val="77"/>
        </w:trPr>
        <w:tc>
          <w:tcPr>
            <w:tcW w:w="2518" w:type="dxa"/>
            <w:vMerge w:val="restart"/>
          </w:tcPr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Одежда  и обувь  соответствуют  метеорологическим  условиям.  В  холодное  время  года:</w:t>
            </w:r>
          </w:p>
        </w:tc>
      </w:tr>
      <w:tr w:rsidR="00AF5E2F" w:rsidRPr="00C4189D" w:rsidTr="0068758B">
        <w:trPr>
          <w:trHeight w:val="81"/>
        </w:trPr>
        <w:tc>
          <w:tcPr>
            <w:tcW w:w="2518" w:type="dxa"/>
            <w:vMerge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до  -10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58" w:type="dxa"/>
            <w:gridSpan w:val="5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до  - 15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5" w:type="dxa"/>
            <w:gridSpan w:val="3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до  - 18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34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до  - 20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, при скорости  ветра не более 15 м\с</w:t>
            </w:r>
          </w:p>
        </w:tc>
      </w:tr>
      <w:tr w:rsidR="00AF5E2F" w:rsidRPr="00C4189D" w:rsidTr="0068758B">
        <w:trPr>
          <w:trHeight w:val="77"/>
        </w:trPr>
        <w:tc>
          <w:tcPr>
            <w:tcW w:w="2518" w:type="dxa"/>
            <w:vMerge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при  неблагоприятных  погодных  условиях  сокращается  время  пребывания на улице либо прогулка организуется на прогулочной веранде.</w:t>
            </w:r>
          </w:p>
        </w:tc>
      </w:tr>
      <w:tr w:rsidR="00AF5E2F" w:rsidRPr="00C4189D" w:rsidTr="0068758B">
        <w:trPr>
          <w:trHeight w:val="77"/>
        </w:trPr>
        <w:tc>
          <w:tcPr>
            <w:tcW w:w="2518" w:type="dxa"/>
          </w:tcPr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Хождение  босиком</w:t>
            </w: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Ежедневно. В  теплое  время  года  при  температуре  воздуха  от  +20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 до  + 22 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  холодное  время  года  в  помещении  при  соблюдении  нормативных  температур.</w:t>
            </w:r>
          </w:p>
        </w:tc>
      </w:tr>
      <w:tr w:rsidR="00AF5E2F" w:rsidRPr="00C4189D" w:rsidTr="0068758B">
        <w:trPr>
          <w:trHeight w:val="77"/>
        </w:trPr>
        <w:tc>
          <w:tcPr>
            <w:tcW w:w="2518" w:type="dxa"/>
            <w:vMerge w:val="restart"/>
          </w:tcPr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Дневной  сон</w:t>
            </w: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Обеспечивается  состояние  теплового  комфорта  соответствием  одежды,  температуры</w:t>
            </w:r>
          </w:p>
        </w:tc>
      </w:tr>
      <w:tr w:rsidR="00AF5E2F" w:rsidRPr="00C4189D" w:rsidTr="0068758B">
        <w:trPr>
          <w:trHeight w:val="150"/>
        </w:trPr>
        <w:tc>
          <w:tcPr>
            <w:tcW w:w="2518" w:type="dxa"/>
            <w:vMerge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gridSpan w:val="4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gridSpan w:val="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6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5E2F" w:rsidRPr="00C4189D" w:rsidTr="0068758B">
        <w:trPr>
          <w:trHeight w:val="77"/>
        </w:trPr>
        <w:tc>
          <w:tcPr>
            <w:tcW w:w="2518" w:type="dxa"/>
          </w:tcPr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После дневного  сна</w:t>
            </w:r>
          </w:p>
        </w:tc>
        <w:tc>
          <w:tcPr>
            <w:tcW w:w="7336" w:type="dxa"/>
            <w:gridSpan w:val="11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  помещении  температура  на 1-2 градуса  ниже  нормы</w:t>
            </w:r>
          </w:p>
        </w:tc>
      </w:tr>
      <w:tr w:rsidR="00AF5E2F" w:rsidRPr="00C4189D" w:rsidTr="0068758B">
        <w:trPr>
          <w:trHeight w:val="591"/>
        </w:trPr>
        <w:tc>
          <w:tcPr>
            <w:tcW w:w="5839" w:type="dxa"/>
            <w:gridSpan w:val="6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1.3. Водные  процедуры:</w:t>
            </w:r>
          </w:p>
          <w:p w:rsidR="00AF5E2F" w:rsidRPr="00C4189D" w:rsidRDefault="00AF5E2F" w:rsidP="00AF5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Гигиенические  процедуры</w:t>
            </w:r>
          </w:p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Умывание,  мытье  рук до локтя водой  комнатной  температуры</w:t>
            </w:r>
          </w:p>
        </w:tc>
        <w:tc>
          <w:tcPr>
            <w:tcW w:w="4015" w:type="dxa"/>
            <w:gridSpan w:val="6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Умывание,  обтирание  шеи,  мытье рук  до  локтя  водой  комнатной  температуры</w:t>
            </w:r>
          </w:p>
        </w:tc>
      </w:tr>
      <w:tr w:rsidR="00AF5E2F" w:rsidRPr="00C4189D" w:rsidTr="0068758B">
        <w:trPr>
          <w:trHeight w:val="344"/>
        </w:trPr>
        <w:tc>
          <w:tcPr>
            <w:tcW w:w="9854" w:type="dxa"/>
            <w:gridSpan w:val="12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летний  период  -  мытье  ног.</w:t>
            </w:r>
          </w:p>
        </w:tc>
      </w:tr>
    </w:tbl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E2F" w:rsidRPr="00C4189D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Деятельность  сотрудников  дошкольного  учреждения  в осуществлении оздоровительной работы.</w:t>
      </w:r>
    </w:p>
    <w:p w:rsidR="00AF5E2F" w:rsidRPr="00C4189D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7224"/>
      </w:tblGrid>
      <w:tr w:rsidR="00AF5E2F" w:rsidRPr="00C4189D" w:rsidTr="00C4189D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AF5E2F" w:rsidRPr="00C4189D" w:rsidTr="00C4189D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Создает  необходимые  условия для укрепления здоровья детей, для обеспечения их питанием.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Обеспечивает  выполнение  санитарно-гигиенических правил,  противопожарных  мероприятий  и  других  условий  по  охране  жизни  и  здоровья  детей.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медико-педагогический 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физкультурно-оздоровительных мероприятий.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Отвечает  за  проведение ремонта.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Проводит обучение и инструктаж  по технике безопасности.</w:t>
            </w:r>
          </w:p>
        </w:tc>
      </w:tr>
      <w:tr w:rsidR="00AF5E2F" w:rsidRPr="00C4189D" w:rsidTr="00C4189D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Осматривает  детей  во  время  утреннего  приема.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Организует  и контролирует  приведение всех физкультурно-оздоровительных мероприятий  в группах.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 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 режимом  дня.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Оказывает  доврачебную помощь.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Наблюдает  за  динамикой  физического  развития  детей.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Проверяет  организацию питания  в группах.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Следит  за  санитарным  состоянием  пищеблока  и групповых  комнат  и других  помещений  учреждения.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Проводит  санитарно-просветительскую  работу  среди сотрудников детского сада и родителей.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Следит за качеством приготовления пищи.</w:t>
            </w:r>
          </w:p>
        </w:tc>
      </w:tr>
      <w:tr w:rsidR="00AF5E2F" w:rsidRPr="00C4189D" w:rsidTr="00C4189D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Составляет  расписание занятий с учетом возраста детей, план оздоровительной работы, двигательный режим  в разных  возрастных  группах.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Контролирует  проведение физкультурно-оздоровительных мероприятий  в группах.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Наблюдает  за  динамикой  физического  развития  детей.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 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 режимом  дня.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Проводит  диагностику  совместно  с воспитателями по  физической культуре.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Осуществляет  подбор  пособий и игрушек в соответствии  с гигиеническими  требованиями  к ним  с  учетом  возрастных  особенностей  детей.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Проводит консультативную  работу  среди  родителей  и педагогов  по вопросам физического  развития и оздоровления детей.</w:t>
            </w:r>
          </w:p>
        </w:tc>
      </w:tr>
      <w:tr w:rsidR="00AF5E2F" w:rsidRPr="00C4189D" w:rsidTr="00C4189D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Наблюдает  за  динамикой  нервно-психического  развития детей.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Проводит  диагностику психического здоровья  детей  и их  эмоционального  благополучия.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коррекционные  программы  по  улучшению  эмоционального  благополучия и нервно-психического  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детей.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Проводит соответствующую  коррекционную работу.</w:t>
            </w:r>
          </w:p>
        </w:tc>
      </w:tr>
      <w:tr w:rsidR="00AF5E2F" w:rsidRPr="00C4189D" w:rsidTr="00C4189D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Способствует  развитию  эмоциональной  сферы  ребенка.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Проводит  музыкальные  игры  и хороводы  с  детьми.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Занимается  развитием движений детей на музыкальных  занятиях  и в свободное  от  занятий  время.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Участвует  в проведении  утренней  гимнастики, физкультурных  занятий,  досугов,  праздников.</w:t>
            </w:r>
          </w:p>
        </w:tc>
      </w:tr>
      <w:tr w:rsidR="00AF5E2F" w:rsidRPr="00C4189D" w:rsidTr="00C4189D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Проводят  утреннюю,  пальчиковую  гимнастику,  гимнастику  после  сна,  физкультурные  занятия,  досуги, физкультминутки, подвижные  игры, спортивные  упражнения, индивидуальную  работу  по  развитию  движений, закаливающие  мероприятия.</w:t>
            </w:r>
            <w:proofErr w:type="gramEnd"/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Обеспечивают соблюдение  режима  дня.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Следят  за  здоровьем  детей  и  их  эмоциональным  состоянием,  информируют  об  этом  медицинскую  сестру, заведующего, педагога-психолога.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Следят  за  температурным  режимом,  искусственным  освещением, одеждой  детей.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Проводят диагностику  двигательных  навыков  совместно  со старшим воспитателем.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На  педагогических  советах  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отчитываются  о  состоянии</w:t>
            </w:r>
            <w:proofErr w:type="gram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 развития детей  и  проведении  закаливающих  мероприятий.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Проводят  просветительскую  работу  среди  родителей  и детей.</w:t>
            </w:r>
          </w:p>
        </w:tc>
      </w:tr>
      <w:tr w:rsidR="00AF5E2F" w:rsidRPr="00C4189D" w:rsidTr="00C4189D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Младшие   воспитатели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Организуют проветривание группы,  спальни, приемной, туалета.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Соблюдают  санитарно-гигиенические требования при мытье посуды, уборке  в групповых  комнатах.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Оказывает  помощь  воспитателю  в  закаливающих и оздоровительных мероприятиях</w:t>
            </w:r>
          </w:p>
        </w:tc>
      </w:tr>
      <w:tr w:rsidR="0068758B" w:rsidRPr="00C4189D" w:rsidTr="00C4189D">
        <w:trPr>
          <w:trHeight w:val="14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B" w:rsidRPr="00C4189D" w:rsidRDefault="0068758B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B" w:rsidRPr="00C4189D" w:rsidRDefault="0068758B" w:rsidP="006875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Обеспечивает  правильную  работу  вентиляционных  установок.</w:t>
            </w:r>
          </w:p>
          <w:p w:rsidR="0068758B" w:rsidRPr="00C4189D" w:rsidRDefault="0068758B" w:rsidP="006875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Своевременно  производит  замену  постельного  белья.</w:t>
            </w:r>
          </w:p>
          <w:p w:rsidR="0068758B" w:rsidRPr="00C4189D" w:rsidRDefault="0068758B" w:rsidP="006875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Регулирует  тепловой  и воздушный  режим. Следит  за  состоянием   оборудования, здания, помещений, территории  во  избежание  травмоопасных  ситуаций.</w:t>
            </w:r>
          </w:p>
          <w:p w:rsidR="0068758B" w:rsidRPr="00C4189D" w:rsidRDefault="0068758B" w:rsidP="006875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Контролирует  соблюдение правил  противопожарной  безопасности.</w:t>
            </w:r>
          </w:p>
        </w:tc>
      </w:tr>
      <w:tr w:rsidR="00AF5E2F" w:rsidRPr="00C4189D" w:rsidTr="00C4189D">
        <w:trPr>
          <w:trHeight w:val="67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Своевременно  готовит  пищу  в  соответствии  с режимом  детского  сада.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Проводит  доброкачественную  кулинарную  обработку  продуктов.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Обеспечивает  строгое  соблюдение срока реализации  и условий хранения  продуктов.</w:t>
            </w:r>
          </w:p>
        </w:tc>
      </w:tr>
      <w:tr w:rsidR="00AF5E2F" w:rsidRPr="00C4189D" w:rsidTr="00C4189D">
        <w:trPr>
          <w:trHeight w:val="1034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Содержит  в чистоте  участок  детского  сада  и  подходы  к  нему.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Своевременно  убирает  снег  и сосульки  с  крыши.</w:t>
            </w:r>
          </w:p>
          <w:p w:rsidR="00AF5E2F" w:rsidRPr="00C4189D" w:rsidRDefault="00AF5E2F" w:rsidP="00AF5E2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Следит  за  состоянием  ограждения  территории  детского  сада.</w:t>
            </w:r>
          </w:p>
        </w:tc>
      </w:tr>
    </w:tbl>
    <w:p w:rsidR="00AF5E2F" w:rsidRPr="00C4189D" w:rsidRDefault="00AF5E2F" w:rsidP="00AF5E2F">
      <w:pPr>
        <w:autoSpaceDE w:val="0"/>
        <w:autoSpaceDN w:val="0"/>
        <w:adjustRightInd w:val="0"/>
        <w:spacing w:after="0" w:line="240" w:lineRule="auto"/>
        <w:ind w:left="4238"/>
        <w:jc w:val="both"/>
        <w:rPr>
          <w:rFonts w:ascii="Times New Roman" w:hAnsi="Times New Roman" w:cs="Times New Roman"/>
          <w:sz w:val="24"/>
          <w:szCs w:val="24"/>
        </w:rPr>
      </w:pPr>
    </w:p>
    <w:p w:rsidR="00AF5E2F" w:rsidRPr="00C4189D" w:rsidRDefault="00AF5E2F" w:rsidP="00AF5E2F">
      <w:pPr>
        <w:pStyle w:val="a4"/>
        <w:ind w:firstLine="426"/>
        <w:jc w:val="center"/>
        <w:rPr>
          <w:b/>
        </w:rPr>
      </w:pPr>
      <w:r w:rsidRPr="00C4189D">
        <w:rPr>
          <w:b/>
        </w:rPr>
        <w:lastRenderedPageBreak/>
        <w:t>Организация оздоровления воспитанников в образовательном учреждении в соответствии с санитарно-эпидемиологическими правилами и нормативами.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Учитывая имеющиеся данные, медико-педагогическим персоналом ДОУ были определены основные направления воспитательно-оздоровительной работы с детьми: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— оценка здоровья ребенка при постоянном и ежедневном контроле состояния здоровья: составление листов здоровья, ведение фильтровых журналов, совместные обходы групп медицинской сестрой, врачом, психологом, старшим воспитателем, заведующей ДОУ;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— охрана и укрепление психофизического здоровья ребенка: наблюдение и изучение эмоционального состояния детей, психологическое просвещение педагогического коллектива, индивидуальные и коллективные консультации для воспитателей и родителей, выработка рекомендаций, использование элементов коррекционной работы с детьми;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— помощь, педагогическая поддержка в период адаптации ребенка к условиям ДОУ;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—обеспечение эмоционального благополучия ребенка: индивидуальная работа с детьми с учетом индивидуально-психологических особенностей;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— воспитание у дошкольников потребности в здоровом образе жизни: обеспечение сбалансированного питания, профилактика вредных привычек, беседы о последствиях воздействия на организм вредных веществ;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— воспитание у дошкольников уверенности в своих силах и возможностях: утверждение демократического стиля общения взрослых с детьми, формирующего адекватную самооценку детей;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>— развитие познавательного интереса детей к окружающему: использование в целях воспитания, образования и оздоровления элементов русского фольклора с учетом дифференцированного подхода к мальчикам и девочкам;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— поиск новых эффективных форм взаимодействия с родителями по вопросам закаливания и охраны здоровья детей.</w:t>
      </w:r>
    </w:p>
    <w:p w:rsidR="00AF5E2F" w:rsidRPr="00C4189D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 xml:space="preserve"> Особое внимание в ДОУ  уделяется физкультурным занятиям как одному из важнейших условий воспитания здорового ребенка. С целью повышения интереса детей к физической культуре, а также учета интересов детей разных возрастных групп системная работа по физическому воспитанию в ДОУ включает в себя ежедневную утреннюю гимнастику, физкультурные занятия с включением компонента корригирующих упражнений с целью лечения нарушений осанки, сколиоза. Прогулки на свежем воздухе, спортивные праздники, развлечения помогают решению задачи оздоровления детей.</w:t>
      </w:r>
    </w:p>
    <w:p w:rsidR="00AF5E2F" w:rsidRPr="00C4189D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Практикуется ежеквартальный, полугодовой осмотр детей с антропометрией, оценкой физического развития, определением группы здоровья, плановые обследования на энтеробиоз, детей подготовительных групп – узкими специалистами. Для профилактики  ОРЗ и укрепления общего состояния организма созданы мероприятия по  закаливанию и  физкультурно-оздоровительной работы.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Большое внимание медико-педагогический коллектив ДОУ уделяет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Закаливающие процедуры проводятся воспитателями групп в течение всего года с постепенным изменением их характера, длительности и дозировки с учетом рекомендаций врача-педиатра, состояния здоровья, возрастных и индивидуальных особенностей каждого ребенка.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>Лечебно-оздоровительная работа в режиме дня включает физкультурно-оздоровительные (закаливание) и лечебно-профилактические процедуры. Проводятся следующие лечебно-оздоровительные мероприятия:</w:t>
      </w:r>
    </w:p>
    <w:p w:rsidR="00AF5E2F" w:rsidRPr="00C4189D" w:rsidRDefault="00AF5E2F" w:rsidP="00AF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 xml:space="preserve">       - ленивая гимнастика после сна (в постели);</w:t>
      </w:r>
    </w:p>
    <w:p w:rsidR="00AF5E2F" w:rsidRPr="00C4189D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- контрастные воздушные ванны;</w:t>
      </w:r>
    </w:p>
    <w:p w:rsidR="00AF5E2F" w:rsidRPr="00C4189D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- ходьба по рефлексогенным раздражителям ног;</w:t>
      </w:r>
    </w:p>
    <w:p w:rsidR="00AF5E2F" w:rsidRPr="00C4189D" w:rsidRDefault="00AF5E2F" w:rsidP="00AF5E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C4189D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C4189D">
        <w:rPr>
          <w:rFonts w:ascii="Times New Roman" w:hAnsi="Times New Roman" w:cs="Times New Roman"/>
          <w:sz w:val="24"/>
          <w:szCs w:val="24"/>
        </w:rPr>
        <w:t>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- массаж ступней ног;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- точечный массаж;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- полоскание рта; 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- дыхательная гимнастика, мимическая, пальчиковая;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 -релаксационные упражнения под музыку;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 -контрастное закаливание ног.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Таким образом, комплекс оздоровительных мероприятий в ДОУ, направленных на укрепление организма и развитие движений детей, помимо укрепления и развития опорно-двигательного аппарата ребенка, вызывает улучшение </w:t>
      </w:r>
      <w:proofErr w:type="spellStart"/>
      <w:r w:rsidRPr="00C4189D">
        <w:t>кров</w:t>
      </w:r>
      <w:proofErr w:type="gramStart"/>
      <w:r w:rsidRPr="00C4189D">
        <w:t>о</w:t>
      </w:r>
      <w:proofErr w:type="spellEnd"/>
      <w:r w:rsidRPr="00C4189D">
        <w:t>-</w:t>
      </w:r>
      <w:proofErr w:type="gramEnd"/>
      <w:r w:rsidRPr="00C4189D">
        <w:t xml:space="preserve"> и </w:t>
      </w:r>
      <w:proofErr w:type="spellStart"/>
      <w:r w:rsidRPr="00C4189D">
        <w:t>лимфообращения</w:t>
      </w:r>
      <w:proofErr w:type="spellEnd"/>
      <w:r w:rsidRPr="00C4189D">
        <w:t>, углубляет дыхание и улучшает вентиляцию легких, повышает пищеварительные и выделительные функции, улучшает обмен веществ. Все это благоприятно влияет на рост и развитие детского организма.</w:t>
      </w:r>
    </w:p>
    <w:p w:rsidR="00AF5E2F" w:rsidRPr="00C4189D" w:rsidRDefault="00AF5E2F" w:rsidP="00AF5E2F">
      <w:pPr>
        <w:pStyle w:val="a4"/>
        <w:ind w:firstLine="426"/>
        <w:jc w:val="both"/>
      </w:pPr>
      <w:r w:rsidRPr="00C4189D">
        <w:t xml:space="preserve"> В дошкольном учреждении проводится цикл занятий по </w:t>
      </w:r>
      <w:proofErr w:type="spellStart"/>
      <w:r w:rsidRPr="00C4189D">
        <w:t>валеологии</w:t>
      </w:r>
      <w:proofErr w:type="spellEnd"/>
      <w:r w:rsidRPr="00C4189D">
        <w:t>, знакомящих детей с правилами гигиены, соблюдением режима дня и питания, другими моментами профилактических мероприятий.</w:t>
      </w:r>
    </w:p>
    <w:p w:rsidR="00AF5E2F" w:rsidRPr="00C4189D" w:rsidRDefault="00AF5E2F" w:rsidP="00AF5E2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ab/>
        <w:t xml:space="preserve">Учитывая климатические условия, в детском саду используется </w:t>
      </w:r>
      <w:r w:rsidRPr="00C4189D">
        <w:rPr>
          <w:rFonts w:ascii="Times New Roman" w:hAnsi="Times New Roman" w:cs="Times New Roman"/>
          <w:b/>
          <w:sz w:val="24"/>
          <w:szCs w:val="24"/>
        </w:rPr>
        <w:t>распределение подвижных игр</w:t>
      </w:r>
      <w:r w:rsidRPr="00C4189D"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  согласно изменяющимся сезонным периодам (биологическим ритмам), </w:t>
      </w:r>
      <w:r w:rsidRPr="00C4189D">
        <w:rPr>
          <w:rFonts w:ascii="Times New Roman" w:hAnsi="Times New Roman" w:cs="Times New Roman"/>
          <w:b/>
          <w:sz w:val="24"/>
          <w:szCs w:val="24"/>
        </w:rPr>
        <w:t>предполагаемым региональной программой физического воспитания «Север».</w:t>
      </w:r>
    </w:p>
    <w:p w:rsidR="00AF5E2F" w:rsidRPr="00C4189D" w:rsidRDefault="00AF5E2F" w:rsidP="00AF5E2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F5E2F" w:rsidRPr="00C4189D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1 период</w:t>
      </w:r>
      <w:r w:rsidRPr="00C4189D">
        <w:rPr>
          <w:rFonts w:ascii="Times New Roman" w:hAnsi="Times New Roman" w:cs="Times New Roman"/>
          <w:sz w:val="24"/>
          <w:szCs w:val="24"/>
        </w:rPr>
        <w:t xml:space="preserve"> – с 16 сентября до 30 ноября – нормальная смена дня и ночи. Физическая подготовленность и работоспособность детей – наилучшая. Игры на развитие быстроты, подвижности в суставах.</w:t>
      </w:r>
    </w:p>
    <w:p w:rsidR="00AF5E2F" w:rsidRPr="00C4189D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2 период</w:t>
      </w:r>
      <w:r w:rsidRPr="00C4189D">
        <w:rPr>
          <w:rFonts w:ascii="Times New Roman" w:hAnsi="Times New Roman" w:cs="Times New Roman"/>
          <w:sz w:val="24"/>
          <w:szCs w:val="24"/>
        </w:rPr>
        <w:t xml:space="preserve"> – с 30 ноября до 13 января – полярная ночь. Отмечается резкое снижение физической работоспособности и физических качеств детей. Игры на развитие силы, общей выносливости.</w:t>
      </w:r>
    </w:p>
    <w:p w:rsidR="00AF5E2F" w:rsidRPr="00C4189D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3 период</w:t>
      </w:r>
      <w:r w:rsidRPr="00C4189D">
        <w:rPr>
          <w:rFonts w:ascii="Times New Roman" w:hAnsi="Times New Roman" w:cs="Times New Roman"/>
          <w:sz w:val="24"/>
          <w:szCs w:val="24"/>
        </w:rPr>
        <w:t xml:space="preserve"> – с 13 января до 23 марта – сумерки, нормальная смена дня и ночи. Ухудшается общая и скоростная выносливость, сила, глазомер, ловкость. Игры на развитие ловкости, упражнения с мячом. </w:t>
      </w:r>
    </w:p>
    <w:p w:rsidR="00AF5E2F" w:rsidRPr="00C4189D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4 период</w:t>
      </w:r>
      <w:r w:rsidRPr="00C4189D">
        <w:rPr>
          <w:rFonts w:ascii="Times New Roman" w:hAnsi="Times New Roman" w:cs="Times New Roman"/>
          <w:sz w:val="24"/>
          <w:szCs w:val="24"/>
        </w:rPr>
        <w:t xml:space="preserve"> – с 23 марта до 26 апреля – вечерние сумерки переходят в утренние, темной ночи нет. Авитаминоз. Плохо восстанавливаемая работоспособность. Игры на свежем воздухе.</w:t>
      </w:r>
    </w:p>
    <w:p w:rsidR="00AF5E2F" w:rsidRPr="00C4189D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5 период</w:t>
      </w:r>
      <w:r w:rsidRPr="00C4189D">
        <w:rPr>
          <w:rFonts w:ascii="Times New Roman" w:hAnsi="Times New Roman" w:cs="Times New Roman"/>
          <w:sz w:val="24"/>
          <w:szCs w:val="24"/>
        </w:rPr>
        <w:t xml:space="preserve"> – с 26 апреля по 18 мая – белые ночи. Двигательная активность и работоспособность постепенно начинает стабилизироваться, но показатели основных физических каче</w:t>
      </w:r>
      <w:proofErr w:type="gramStart"/>
      <w:r w:rsidRPr="00C4189D">
        <w:rPr>
          <w:rFonts w:ascii="Times New Roman" w:hAnsi="Times New Roman" w:cs="Times New Roman"/>
          <w:sz w:val="24"/>
          <w:szCs w:val="24"/>
        </w:rPr>
        <w:t>ств вс</w:t>
      </w:r>
      <w:proofErr w:type="gramEnd"/>
      <w:r w:rsidRPr="00C4189D">
        <w:rPr>
          <w:rFonts w:ascii="Times New Roman" w:hAnsi="Times New Roman" w:cs="Times New Roman"/>
          <w:sz w:val="24"/>
          <w:szCs w:val="24"/>
        </w:rPr>
        <w:t>е еще остаются низкими. Игры на развитие общей выносливости, упражнения в ходьбе на лыжах.</w:t>
      </w:r>
    </w:p>
    <w:p w:rsidR="00AF5E2F" w:rsidRPr="00C4189D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6 период</w:t>
      </w:r>
      <w:r w:rsidRPr="00C4189D">
        <w:rPr>
          <w:rFonts w:ascii="Times New Roman" w:hAnsi="Times New Roman" w:cs="Times New Roman"/>
          <w:sz w:val="24"/>
          <w:szCs w:val="24"/>
        </w:rPr>
        <w:t xml:space="preserve"> – с 18 мая по 25 июля – полярный день. Резко возрастает естественная двигательная активность. </w:t>
      </w:r>
    </w:p>
    <w:p w:rsidR="00AF5E2F" w:rsidRPr="00C4189D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7 период</w:t>
      </w:r>
      <w:r w:rsidRPr="00C4189D">
        <w:rPr>
          <w:rFonts w:ascii="Times New Roman" w:hAnsi="Times New Roman" w:cs="Times New Roman"/>
          <w:sz w:val="24"/>
          <w:szCs w:val="24"/>
        </w:rPr>
        <w:t xml:space="preserve"> – с 25 июля по 17 августа – белые ночи. Двигательная активность приводит к </w:t>
      </w:r>
      <w:proofErr w:type="spellStart"/>
      <w:r w:rsidRPr="00C4189D">
        <w:rPr>
          <w:rFonts w:ascii="Times New Roman" w:hAnsi="Times New Roman" w:cs="Times New Roman"/>
          <w:sz w:val="24"/>
          <w:szCs w:val="24"/>
        </w:rPr>
        <w:t>гипердинамии</w:t>
      </w:r>
      <w:proofErr w:type="spellEnd"/>
      <w:r w:rsidRPr="00C4189D">
        <w:rPr>
          <w:rFonts w:ascii="Times New Roman" w:hAnsi="Times New Roman" w:cs="Times New Roman"/>
          <w:sz w:val="24"/>
          <w:szCs w:val="24"/>
        </w:rPr>
        <w:t>.</w:t>
      </w:r>
    </w:p>
    <w:p w:rsidR="00AF5E2F" w:rsidRPr="00C4189D" w:rsidRDefault="00AF5E2F" w:rsidP="0068758B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lastRenderedPageBreak/>
        <w:t>8 период</w:t>
      </w:r>
      <w:r w:rsidRPr="00C4189D">
        <w:rPr>
          <w:rFonts w:ascii="Times New Roman" w:hAnsi="Times New Roman" w:cs="Times New Roman"/>
          <w:sz w:val="24"/>
          <w:szCs w:val="24"/>
        </w:rPr>
        <w:t xml:space="preserve"> – с 17 августа до 16 сентября – вечерние сумерки переходят </w:t>
      </w:r>
      <w:proofErr w:type="gramStart"/>
      <w:r w:rsidRPr="00C418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189D">
        <w:rPr>
          <w:rFonts w:ascii="Times New Roman" w:hAnsi="Times New Roman" w:cs="Times New Roman"/>
          <w:sz w:val="24"/>
          <w:szCs w:val="24"/>
        </w:rPr>
        <w:t xml:space="preserve"> утренние. Благоприятный период для совершенствования организма. </w:t>
      </w:r>
    </w:p>
    <w:p w:rsidR="00AF5E2F" w:rsidRPr="00C4189D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E2F" w:rsidRPr="00C4189D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E2F" w:rsidRPr="00C4189D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Распределение подвижных игр по биоритмам.</w:t>
      </w:r>
    </w:p>
    <w:p w:rsidR="00AF5E2F" w:rsidRPr="00C4189D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850"/>
        <w:gridCol w:w="992"/>
        <w:gridCol w:w="993"/>
        <w:gridCol w:w="992"/>
        <w:gridCol w:w="850"/>
      </w:tblGrid>
      <w:tr w:rsidR="00AF5E2F" w:rsidRPr="00C4189D" w:rsidTr="0068758B">
        <w:tc>
          <w:tcPr>
            <w:tcW w:w="5070" w:type="dxa"/>
            <w:vMerge w:val="restart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677" w:type="dxa"/>
            <w:gridSpan w:val="5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Биологические ритмы</w:t>
            </w:r>
          </w:p>
        </w:tc>
      </w:tr>
      <w:tr w:rsidR="00AF5E2F" w:rsidRPr="00C4189D" w:rsidTr="0068758B">
        <w:tc>
          <w:tcPr>
            <w:tcW w:w="5070" w:type="dxa"/>
            <w:vMerge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6 – 8</w:t>
            </w: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«Ловишки»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«Гуси - лебеди»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«Хитрая лиса»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«Перебежки»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«Два мороза»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Игры со скакалками (прыжки)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«Сделай фигуру» (группировка)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«Потянись – повернись» (растяжение)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«Охотники и зайцы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метание)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«Попади в обруч» (метание)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с мячом» (метание)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«Стоп» (метание)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«Волк во рву» (прыжки)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«Удочка» (прыжки)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«Добрось до флажка» (метание)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«Серсо» (метание)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меткий» (метание)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«Футбол» (элементы)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«Баскетбол» (элементы)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«Хоккей» (элементы)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«Мышеловка»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«Караси </w:t>
            </w:r>
            <w:proofErr w:type="spell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ищука</w:t>
            </w:r>
            <w:proofErr w:type="spell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«Чье звено скорее соберется?»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«Лягушки и цапля» (прыжки)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«Шире шаг» (лыжи)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«Догони» (лыжи)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«Не задень» (лыжи)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«Воротики» (лыжи)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«Подними» (лыжи)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«Карусель» (бег»</w:t>
            </w:r>
            <w:proofErr w:type="gramEnd"/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«Сделай фигуру»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«Бери ленту» (бег)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«Не намочи ног» (прыжки)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«Не попадись» (прыжки)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«Перелет птиц» (лазание)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«Медведь и пчелы» (лазание)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5E2F" w:rsidRPr="00C4189D" w:rsidTr="0068758B">
        <w:tc>
          <w:tcPr>
            <w:tcW w:w="5070" w:type="dxa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«Кого назвали – ловит мяч» (метание)</w:t>
            </w: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E2F" w:rsidRPr="00C4189D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Закаливающие процедуры в ДОУ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lastRenderedPageBreak/>
        <w:t>▲- Утренний прием на свежем воздухе.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►- Утренняя гимнастика разной формы.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☺- Облегченная форма одежды.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◊- Ходьба босиком до и после сна в спальне.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○- Сон с доступом воздуха (+19  +17).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●- Контрастные воздушные ванны (перебежки).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☼- Солнечные ванны.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◘- Полоскание рта и горла.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♦- Ходьба босиком по солевым дорожкам по «Рижскому методу».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□- Игровой массаж.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■- Массаж подошв при ходьбе по ребристым дорожкам.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▲</w:t>
      </w:r>
      <w:r w:rsidRPr="00C4189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4189D">
        <w:rPr>
          <w:rFonts w:ascii="Times New Roman" w:hAnsi="Times New Roman" w:cs="Times New Roman"/>
          <w:sz w:val="24"/>
          <w:szCs w:val="24"/>
        </w:rPr>
        <w:t xml:space="preserve"> ◊</w:t>
      </w:r>
      <w:r w:rsidRPr="00C4189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4189D">
        <w:rPr>
          <w:rFonts w:ascii="Times New Roman" w:hAnsi="Times New Roman" w:cs="Times New Roman"/>
          <w:sz w:val="24"/>
          <w:szCs w:val="24"/>
        </w:rPr>
        <w:t>- кроме адаптационных групп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▲</w:t>
      </w:r>
      <w:r w:rsidRPr="00C4189D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C4189D">
        <w:rPr>
          <w:rFonts w:ascii="Times New Roman" w:hAnsi="Times New Roman" w:cs="Times New Roman"/>
          <w:sz w:val="24"/>
          <w:szCs w:val="24"/>
        </w:rPr>
        <w:t xml:space="preserve"> ►</w:t>
      </w:r>
      <w:r w:rsidRPr="00C4189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4189D">
        <w:rPr>
          <w:rFonts w:ascii="Times New Roman" w:hAnsi="Times New Roman" w:cs="Times New Roman"/>
          <w:sz w:val="24"/>
          <w:szCs w:val="24"/>
        </w:rPr>
        <w:t>- осень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89D">
        <w:rPr>
          <w:rFonts w:ascii="Times New Roman" w:hAnsi="Times New Roman" w:cs="Times New Roman"/>
          <w:sz w:val="24"/>
          <w:szCs w:val="24"/>
        </w:rPr>
        <w:t>♦</w:t>
      </w:r>
      <w:r w:rsidRPr="00C4189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4189D">
        <w:rPr>
          <w:rFonts w:ascii="Times New Roman" w:hAnsi="Times New Roman" w:cs="Times New Roman"/>
          <w:sz w:val="24"/>
          <w:szCs w:val="24"/>
        </w:rPr>
        <w:t xml:space="preserve"> ◘</w:t>
      </w:r>
      <w:r w:rsidRPr="00C4189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4189D">
        <w:rPr>
          <w:rFonts w:ascii="Times New Roman" w:hAnsi="Times New Roman" w:cs="Times New Roman"/>
          <w:sz w:val="24"/>
          <w:szCs w:val="24"/>
        </w:rPr>
        <w:t>- с 2-х лет</w:t>
      </w:r>
    </w:p>
    <w:p w:rsidR="00AF5E2F" w:rsidRPr="00C4189D" w:rsidRDefault="00AF5E2F" w:rsidP="00AF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E2F" w:rsidRPr="00C4189D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t>Схема закаливания в разных возрастных группах.</w:t>
      </w:r>
    </w:p>
    <w:p w:rsidR="00AF5E2F" w:rsidRPr="00C4189D" w:rsidRDefault="00AF5E2F" w:rsidP="00AF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2"/>
        <w:gridCol w:w="3420"/>
        <w:gridCol w:w="3569"/>
      </w:tblGrid>
      <w:tr w:rsidR="00AF5E2F" w:rsidRPr="00C4189D" w:rsidTr="0068758B"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</w:tc>
      </w:tr>
      <w:tr w:rsidR="00AF5E2F" w:rsidRPr="00C4189D" w:rsidTr="0068758B"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b/>
                <w:sz w:val="24"/>
                <w:szCs w:val="24"/>
              </w:rPr>
              <w:t>Теплое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</w:t>
            </w:r>
          </w:p>
        </w:tc>
      </w:tr>
      <w:tr w:rsidR="00AF5E2F" w:rsidRPr="00C4189D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(1 года до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C4189D">
                <w:rPr>
                  <w:rFonts w:ascii="Times New Roman" w:hAnsi="Times New Roman" w:cs="Times New Roman"/>
                  <w:sz w:val="24"/>
                  <w:szCs w:val="24"/>
                </w:rPr>
                <w:t>3 лет</w:t>
              </w:r>
            </w:smartTag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▲*► ☺ ◊  ○ ☼ ◘</w:t>
            </w:r>
            <w:r w:rsidRPr="00C41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♦</w:t>
            </w:r>
            <w:r w:rsidRPr="00C41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 ■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         ○    ● ◘</w:t>
            </w:r>
            <w:r w:rsidRPr="00C41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♦</w:t>
            </w:r>
            <w:r w:rsidRPr="00C41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□ ■</w:t>
            </w:r>
          </w:p>
        </w:tc>
      </w:tr>
      <w:tr w:rsidR="00AF5E2F" w:rsidRPr="00C4189D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(от 3 до 4 лет)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▲  ► ☺ ◊  ○ ☼ ◘   ♦   □  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       ☺    ◊ ○ ● ◘ ♦ □ ■</w:t>
            </w:r>
          </w:p>
        </w:tc>
      </w:tr>
      <w:tr w:rsidR="00AF5E2F" w:rsidRPr="00C4189D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(от 4 до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C4189D">
                <w:rPr>
                  <w:rFonts w:ascii="Times New Roman" w:hAnsi="Times New Roman" w:cs="Times New Roman"/>
                  <w:sz w:val="24"/>
                  <w:szCs w:val="24"/>
                </w:rPr>
                <w:t>5 лет</w:t>
              </w:r>
            </w:smartTag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▲  ►☺ ◊  ○ ☼ ◘   ♦   □  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▲**☺    ◊ ○ ● ◘ ♦ □ ■</w:t>
            </w:r>
          </w:p>
        </w:tc>
      </w:tr>
      <w:tr w:rsidR="00AF5E2F" w:rsidRPr="00C4189D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(от 5 до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C4189D">
                <w:rPr>
                  <w:rFonts w:ascii="Times New Roman" w:hAnsi="Times New Roman" w:cs="Times New Roman"/>
                  <w:sz w:val="24"/>
                  <w:szCs w:val="24"/>
                </w:rPr>
                <w:t>6 лет</w:t>
              </w:r>
            </w:smartTag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▲  ►☺ ◊  ○ ☼ ◘   ♦   □  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▲** ►</w:t>
            </w:r>
            <w:r w:rsidRPr="00C41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☺ ◊ ○ ● ◘ ♦ □ ■</w:t>
            </w:r>
          </w:p>
        </w:tc>
      </w:tr>
      <w:tr w:rsidR="00AF5E2F" w:rsidRPr="00C4189D" w:rsidTr="0068758B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(от 6 до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C4189D">
                <w:rPr>
                  <w:rFonts w:ascii="Times New Roman" w:hAnsi="Times New Roman" w:cs="Times New Roman"/>
                  <w:sz w:val="24"/>
                  <w:szCs w:val="24"/>
                </w:rPr>
                <w:t>7 лет</w:t>
              </w:r>
            </w:smartTag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▲  ►☺ ◊  ○ ☼ ◘   ♦   □  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F" w:rsidRPr="00C4189D" w:rsidRDefault="00AF5E2F" w:rsidP="00AF5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▲** ►</w:t>
            </w:r>
            <w:r w:rsidRPr="00C41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☺ ◊ ○ ●◘ ♦ □ ■</w:t>
            </w:r>
          </w:p>
        </w:tc>
      </w:tr>
    </w:tbl>
    <w:p w:rsidR="00AF5E2F" w:rsidRPr="00C4189D" w:rsidRDefault="00AF5E2F" w:rsidP="00AF5E2F">
      <w:pPr>
        <w:spacing w:after="0" w:line="240" w:lineRule="auto"/>
        <w:ind w:left="212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F5E2F" w:rsidRPr="00C4189D" w:rsidRDefault="00AF5E2F" w:rsidP="00AF5E2F">
      <w:pPr>
        <w:spacing w:after="0"/>
        <w:ind w:left="2127"/>
        <w:jc w:val="right"/>
        <w:rPr>
          <w:rFonts w:eastAsia="Calibri"/>
          <w:b/>
          <w:sz w:val="24"/>
          <w:szCs w:val="24"/>
          <w:lang w:eastAsia="en-US"/>
        </w:rPr>
      </w:pPr>
    </w:p>
    <w:p w:rsidR="007B5484" w:rsidRPr="00C4189D" w:rsidRDefault="007B5484" w:rsidP="00AF5E2F">
      <w:pPr>
        <w:ind w:left="2127"/>
        <w:jc w:val="right"/>
        <w:rPr>
          <w:rFonts w:eastAsia="Calibri"/>
          <w:b/>
          <w:sz w:val="24"/>
          <w:szCs w:val="24"/>
          <w:lang w:eastAsia="en-US"/>
        </w:rPr>
      </w:pPr>
    </w:p>
    <w:p w:rsidR="007B5484" w:rsidRPr="00C4189D" w:rsidRDefault="007B5484" w:rsidP="00AF5E2F">
      <w:pPr>
        <w:ind w:left="2127"/>
        <w:jc w:val="right"/>
        <w:rPr>
          <w:rFonts w:eastAsia="Calibri"/>
          <w:b/>
          <w:sz w:val="24"/>
          <w:szCs w:val="24"/>
          <w:lang w:eastAsia="en-US"/>
        </w:rPr>
        <w:sectPr w:rsidR="007B5484" w:rsidRPr="00C4189D" w:rsidSect="00A279B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484" w:rsidRPr="00C4189D" w:rsidRDefault="007B5484" w:rsidP="007B548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89D">
        <w:rPr>
          <w:rFonts w:ascii="Times New Roman" w:hAnsi="Times New Roman" w:cs="Times New Roman"/>
          <w:b/>
          <w:sz w:val="24"/>
          <w:szCs w:val="24"/>
        </w:rPr>
        <w:lastRenderedPageBreak/>
        <w:t>Двигательный режим</w:t>
      </w:r>
    </w:p>
    <w:p w:rsidR="007B5484" w:rsidRPr="00C4189D" w:rsidRDefault="007B5484" w:rsidP="007B5484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127"/>
        <w:gridCol w:w="2268"/>
        <w:gridCol w:w="2126"/>
        <w:gridCol w:w="2126"/>
        <w:gridCol w:w="2410"/>
      </w:tblGrid>
      <w:tr w:rsidR="007B5484" w:rsidRPr="00C4189D" w:rsidTr="0068758B">
        <w:trPr>
          <w:trHeight w:val="91"/>
        </w:trPr>
        <w:tc>
          <w:tcPr>
            <w:tcW w:w="237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vAlign w:val="center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127" w:type="dxa"/>
            <w:vAlign w:val="center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268" w:type="dxa"/>
            <w:vAlign w:val="center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Средняя          группа</w:t>
            </w:r>
          </w:p>
        </w:tc>
        <w:tc>
          <w:tcPr>
            <w:tcW w:w="2126" w:type="dxa"/>
            <w:vAlign w:val="center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410" w:type="dxa"/>
            <w:vAlign w:val="center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7B5484" w:rsidRPr="00C4189D" w:rsidTr="0068758B">
        <w:trPr>
          <w:trHeight w:val="551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самостоятельная двигательная деятельность </w:t>
            </w: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 индивиду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proofErr w:type="spell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 и  по подгруппам </w:t>
            </w: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20 — 30 мин</w:t>
            </w:r>
          </w:p>
        </w:tc>
        <w:tc>
          <w:tcPr>
            <w:tcW w:w="2268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30 — 40 мин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30 — 40 мин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30 — 40 мин</w:t>
            </w:r>
          </w:p>
        </w:tc>
        <w:tc>
          <w:tcPr>
            <w:tcW w:w="2410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30 — 40 мин</w:t>
            </w:r>
          </w:p>
        </w:tc>
      </w:tr>
      <w:tr w:rsidR="007B5484" w:rsidRPr="00C4189D" w:rsidTr="0068758B">
        <w:trPr>
          <w:trHeight w:val="678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7B5484" w:rsidRPr="00C4189D" w:rsidRDefault="007B5484" w:rsidP="007B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4-5 мин</w:t>
            </w: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4 -5 мин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из 3-4 ОРУ</w:t>
            </w:r>
          </w:p>
        </w:tc>
        <w:tc>
          <w:tcPr>
            <w:tcW w:w="2268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5-6  мин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из 5-6 ОРУ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6-8  мин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из 6-7 ОРУ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8-10 мин. мин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из 6-8 ОРУ</w:t>
            </w:r>
          </w:p>
        </w:tc>
        <w:tc>
          <w:tcPr>
            <w:tcW w:w="2410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10-12  мин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из 8-10 ОРУ</w:t>
            </w:r>
          </w:p>
        </w:tc>
      </w:tr>
      <w:tr w:rsidR="007B5484" w:rsidRPr="00C4189D" w:rsidTr="0068758B">
        <w:trPr>
          <w:trHeight w:val="278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 в  зале</w:t>
            </w: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proofErr w:type="gram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8-10 мин. в группе, по подгруппам</w:t>
            </w: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 раза в неделю по 10-15 мин.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2268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 раза в неделю по 15 мин.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 раза в неделю по 20 мин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мин.</w:t>
            </w:r>
          </w:p>
        </w:tc>
        <w:tc>
          <w:tcPr>
            <w:tcW w:w="2410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мин.</w:t>
            </w:r>
          </w:p>
        </w:tc>
      </w:tr>
      <w:tr w:rsidR="007B5484" w:rsidRPr="00C4189D" w:rsidTr="0068758B">
        <w:trPr>
          <w:trHeight w:val="351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 на прогулке (на прогулочной веранде)</w:t>
            </w: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68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B5484" w:rsidRPr="00C4189D" w:rsidTr="0068758B">
        <w:trPr>
          <w:trHeight w:val="91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Физкультминут</w:t>
            </w:r>
            <w:proofErr w:type="spellEnd"/>
          </w:p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 во НОД</w:t>
            </w: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  <w:tc>
          <w:tcPr>
            <w:tcW w:w="2410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</w:tr>
      <w:tr w:rsidR="007B5484" w:rsidRPr="00C4189D" w:rsidTr="0068758B">
        <w:trPr>
          <w:trHeight w:val="475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Прогулка (на улице, на прогулочной веранде)</w:t>
            </w: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30— 40 мин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Не менее 2 раз в день 30-40 мин</w:t>
            </w:r>
          </w:p>
        </w:tc>
        <w:tc>
          <w:tcPr>
            <w:tcW w:w="2268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B5484" w:rsidRPr="00C4189D" w:rsidRDefault="007B5484" w:rsidP="007B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1,5- 2ч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1,5- 2ч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84" w:rsidRPr="00C4189D" w:rsidTr="0068758B">
        <w:trPr>
          <w:trHeight w:val="91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 после сна</w:t>
            </w: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5-10 мин.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5-10 мин.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5-10 мин.</w:t>
            </w:r>
          </w:p>
        </w:tc>
        <w:tc>
          <w:tcPr>
            <w:tcW w:w="2410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84" w:rsidRPr="00C4189D" w:rsidTr="0068758B">
        <w:trPr>
          <w:trHeight w:val="322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активность, подвижные игры вечером</w:t>
            </w: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ежедневно, индивидуально</w:t>
            </w:r>
          </w:p>
        </w:tc>
        <w:tc>
          <w:tcPr>
            <w:tcW w:w="2268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ежедневно, индивидуально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ежедневно, индивидуально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ежедневно, индивидуально</w:t>
            </w:r>
          </w:p>
        </w:tc>
        <w:tc>
          <w:tcPr>
            <w:tcW w:w="2410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ежедневно, индивидуально</w:t>
            </w:r>
          </w:p>
        </w:tc>
      </w:tr>
      <w:tr w:rsidR="007B5484" w:rsidRPr="00C4189D" w:rsidTr="0068758B">
        <w:trPr>
          <w:trHeight w:val="381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досуг</w:t>
            </w:r>
          </w:p>
          <w:p w:rsidR="007B5484" w:rsidRPr="00C4189D" w:rsidRDefault="007B5484" w:rsidP="007B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68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 раз в неделю 20 мин.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20  мин</w:t>
            </w:r>
          </w:p>
        </w:tc>
        <w:tc>
          <w:tcPr>
            <w:tcW w:w="2126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30-40 мин</w:t>
            </w:r>
          </w:p>
        </w:tc>
        <w:tc>
          <w:tcPr>
            <w:tcW w:w="2410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B5484" w:rsidRPr="00C4189D" w:rsidTr="0068758B">
        <w:trPr>
          <w:trHeight w:val="361"/>
        </w:trPr>
        <w:tc>
          <w:tcPr>
            <w:tcW w:w="2376" w:type="dxa"/>
          </w:tcPr>
          <w:p w:rsidR="007B5484" w:rsidRPr="00C4189D" w:rsidRDefault="007B5484" w:rsidP="007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 (лыжи, велосипед)</w:t>
            </w:r>
          </w:p>
        </w:tc>
        <w:tc>
          <w:tcPr>
            <w:tcW w:w="1701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7" w:type="dxa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930" w:type="dxa"/>
            <w:gridSpan w:val="4"/>
          </w:tcPr>
          <w:p w:rsidR="007B5484" w:rsidRPr="00C4189D" w:rsidRDefault="007B5484" w:rsidP="007B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D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педагогом не  реже 1 раза в неделю на физкультурном занятии на прогулке (фронтально  и  по  подгруппам)</w:t>
            </w:r>
          </w:p>
        </w:tc>
      </w:tr>
    </w:tbl>
    <w:p w:rsidR="007B5484" w:rsidRPr="00C4189D" w:rsidRDefault="007B5484" w:rsidP="007B5484">
      <w:pPr>
        <w:spacing w:after="0"/>
        <w:jc w:val="both"/>
        <w:rPr>
          <w:color w:val="FF0000"/>
          <w:sz w:val="24"/>
          <w:szCs w:val="24"/>
        </w:rPr>
      </w:pPr>
    </w:p>
    <w:p w:rsidR="007B5484" w:rsidRPr="00C4189D" w:rsidRDefault="007B5484" w:rsidP="00AF5E2F">
      <w:pPr>
        <w:ind w:left="2127"/>
        <w:jc w:val="right"/>
        <w:rPr>
          <w:rFonts w:eastAsia="Calibri"/>
          <w:b/>
          <w:sz w:val="24"/>
          <w:szCs w:val="24"/>
          <w:lang w:eastAsia="en-US"/>
        </w:rPr>
      </w:pPr>
    </w:p>
    <w:p w:rsidR="00AF5E2F" w:rsidRPr="00C4189D" w:rsidRDefault="00AF5E2F" w:rsidP="00AF5E2F">
      <w:pPr>
        <w:ind w:left="2127"/>
        <w:jc w:val="right"/>
        <w:rPr>
          <w:rFonts w:eastAsia="Calibri"/>
          <w:b/>
          <w:sz w:val="24"/>
          <w:szCs w:val="24"/>
          <w:lang w:eastAsia="en-US"/>
        </w:rPr>
      </w:pPr>
    </w:p>
    <w:p w:rsidR="00AF5E2F" w:rsidRPr="00C4189D" w:rsidRDefault="00AF5E2F" w:rsidP="00AF5E2F">
      <w:pPr>
        <w:rPr>
          <w:rFonts w:eastAsia="Calibri"/>
          <w:b/>
          <w:sz w:val="24"/>
          <w:szCs w:val="24"/>
          <w:lang w:eastAsia="en-US"/>
        </w:rPr>
      </w:pPr>
    </w:p>
    <w:p w:rsidR="007D0EA1" w:rsidRPr="00C4189D" w:rsidRDefault="007D0EA1">
      <w:pPr>
        <w:rPr>
          <w:sz w:val="24"/>
          <w:szCs w:val="24"/>
        </w:rPr>
      </w:pPr>
    </w:p>
    <w:sectPr w:rsidR="007D0EA1" w:rsidRPr="00C4189D" w:rsidSect="007B54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08" w:rsidRDefault="00B20908" w:rsidP="00A279BA">
      <w:pPr>
        <w:spacing w:after="0" w:line="240" w:lineRule="auto"/>
      </w:pPr>
      <w:r>
        <w:separator/>
      </w:r>
    </w:p>
  </w:endnote>
  <w:endnote w:type="continuationSeparator" w:id="0">
    <w:p w:rsidR="00B20908" w:rsidRDefault="00B20908" w:rsidP="00A2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8B" w:rsidRDefault="0068758B">
    <w:pPr>
      <w:pStyle w:val="Style17"/>
      <w:widowControl/>
      <w:ind w:left="336" w:right="-345"/>
      <w:jc w:val="center"/>
      <w:rPr>
        <w:rStyle w:val="FontStyle117"/>
        <w:spacing w:val="10"/>
      </w:rPr>
    </w:pPr>
    <w:r>
      <w:rPr>
        <w:rStyle w:val="FontStyle117"/>
        <w:spacing w:val="10"/>
      </w:rPr>
      <w:fldChar w:fldCharType="begin"/>
    </w:r>
    <w:r>
      <w:rPr>
        <w:rStyle w:val="FontStyle117"/>
        <w:spacing w:val="10"/>
      </w:rPr>
      <w:instrText>PAGE</w:instrText>
    </w:r>
    <w:r>
      <w:rPr>
        <w:rStyle w:val="FontStyle117"/>
        <w:spacing w:val="10"/>
      </w:rPr>
      <w:fldChar w:fldCharType="separate"/>
    </w:r>
    <w:r>
      <w:rPr>
        <w:rStyle w:val="FontStyle117"/>
        <w:noProof/>
        <w:spacing w:val="10"/>
      </w:rPr>
      <w:t>92</w:t>
    </w:r>
    <w:r>
      <w:rPr>
        <w:rStyle w:val="FontStyle117"/>
        <w:spacing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534"/>
      <w:docPartObj>
        <w:docPartGallery w:val="Page Numbers (Bottom of Page)"/>
        <w:docPartUnique/>
      </w:docPartObj>
    </w:sdtPr>
    <w:sdtEndPr/>
    <w:sdtContent>
      <w:p w:rsidR="0068758B" w:rsidRDefault="00C418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758B" w:rsidRDefault="006875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08" w:rsidRDefault="00B20908" w:rsidP="00A279BA">
      <w:pPr>
        <w:spacing w:after="0" w:line="240" w:lineRule="auto"/>
      </w:pPr>
      <w:r>
        <w:separator/>
      </w:r>
    </w:p>
  </w:footnote>
  <w:footnote w:type="continuationSeparator" w:id="0">
    <w:p w:rsidR="00B20908" w:rsidRDefault="00B20908" w:rsidP="00A2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3A8"/>
    <w:multiLevelType w:val="hybridMultilevel"/>
    <w:tmpl w:val="F3DC05B4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332AD"/>
    <w:multiLevelType w:val="hybridMultilevel"/>
    <w:tmpl w:val="CCBCE95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B30D7"/>
    <w:multiLevelType w:val="hybridMultilevel"/>
    <w:tmpl w:val="0D0257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150ABF"/>
    <w:multiLevelType w:val="hybridMultilevel"/>
    <w:tmpl w:val="0060D670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96449"/>
    <w:multiLevelType w:val="hybridMultilevel"/>
    <w:tmpl w:val="0422D95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A7681"/>
    <w:multiLevelType w:val="hybridMultilevel"/>
    <w:tmpl w:val="E3AE1386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71D1ECC"/>
    <w:multiLevelType w:val="hybridMultilevel"/>
    <w:tmpl w:val="FAB0C620"/>
    <w:lvl w:ilvl="0" w:tplc="A4DAE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C0E37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5E2F"/>
    <w:rsid w:val="00050C2B"/>
    <w:rsid w:val="003119F1"/>
    <w:rsid w:val="00347C17"/>
    <w:rsid w:val="0040641A"/>
    <w:rsid w:val="00433E07"/>
    <w:rsid w:val="00503033"/>
    <w:rsid w:val="005937FC"/>
    <w:rsid w:val="005B770B"/>
    <w:rsid w:val="0068758B"/>
    <w:rsid w:val="0073775C"/>
    <w:rsid w:val="007B5484"/>
    <w:rsid w:val="007D0EA1"/>
    <w:rsid w:val="00A279BA"/>
    <w:rsid w:val="00AF5E2F"/>
    <w:rsid w:val="00B20908"/>
    <w:rsid w:val="00C367F5"/>
    <w:rsid w:val="00C4189D"/>
    <w:rsid w:val="00C70497"/>
    <w:rsid w:val="00E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F5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5E2F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F5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F5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basedOn w:val="a0"/>
    <w:link w:val="a4"/>
    <w:uiPriority w:val="1"/>
    <w:locked/>
    <w:rsid w:val="00AF5E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AF5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F5E2F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F5E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AF5E2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17">
    <w:name w:val="Font Style117"/>
    <w:uiPriority w:val="99"/>
    <w:rsid w:val="00AF5E2F"/>
    <w:rPr>
      <w:rFonts w:ascii="Microsoft Sans Serif" w:hAnsi="Microsoft Sans Serif" w:cs="Microsoft Sans Serif"/>
      <w:sz w:val="20"/>
      <w:szCs w:val="20"/>
    </w:rPr>
  </w:style>
  <w:style w:type="paragraph" w:customStyle="1" w:styleId="Style13">
    <w:name w:val="Style13"/>
    <w:basedOn w:val="a"/>
    <w:rsid w:val="0040641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40641A"/>
    <w:rPr>
      <w:rFonts w:ascii="Times New Roman" w:hAnsi="Times New Roman" w:cs="Times New Roman" w:hint="default"/>
      <w:sz w:val="24"/>
    </w:rPr>
  </w:style>
  <w:style w:type="paragraph" w:styleId="a9">
    <w:name w:val="header"/>
    <w:basedOn w:val="a"/>
    <w:link w:val="aa"/>
    <w:uiPriority w:val="99"/>
    <w:semiHidden/>
    <w:unhideWhenUsed/>
    <w:rsid w:val="0068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Кашурины</cp:lastModifiedBy>
  <cp:revision>11</cp:revision>
  <cp:lastPrinted>2019-04-17T01:54:00Z</cp:lastPrinted>
  <dcterms:created xsi:type="dcterms:W3CDTF">2017-05-22T06:07:00Z</dcterms:created>
  <dcterms:modified xsi:type="dcterms:W3CDTF">2023-11-22T15:18:00Z</dcterms:modified>
</cp:coreProperties>
</file>