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C9E" w:rsidRPr="00B62C9E" w:rsidRDefault="00B62C9E" w:rsidP="00B62C9E">
      <w:pPr>
        <w:jc w:val="center"/>
        <w:rPr>
          <w:rFonts w:ascii="Times New Roman" w:hAnsi="Times New Roman" w:cs="Times New Roman"/>
          <w:b/>
          <w:sz w:val="28"/>
        </w:rPr>
      </w:pPr>
      <w:r w:rsidRPr="00B62C9E">
        <w:rPr>
          <w:rFonts w:ascii="Times New Roman" w:hAnsi="Times New Roman" w:cs="Times New Roman"/>
          <w:b/>
          <w:sz w:val="28"/>
        </w:rPr>
        <w:t>Творческое объединение «Забавные бумажки»</w:t>
      </w:r>
    </w:p>
    <w:p w:rsidR="00B62C9E" w:rsidRDefault="00B62C9E" w:rsidP="00B62C9E">
      <w:pPr>
        <w:ind w:left="-567"/>
        <w:jc w:val="both"/>
        <w:rPr>
          <w:rFonts w:ascii="Times New Roman" w:hAnsi="Times New Roman" w:cs="Times New Roman"/>
          <w:sz w:val="28"/>
        </w:rPr>
      </w:pPr>
      <w:r w:rsidRPr="00B62C9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4F07F70F" wp14:editId="7F9DD2C9">
            <wp:simplePos x="0" y="0"/>
            <wp:positionH relativeFrom="column">
              <wp:posOffset>-422910</wp:posOffset>
            </wp:positionH>
            <wp:positionV relativeFrom="paragraph">
              <wp:posOffset>3851910</wp:posOffset>
            </wp:positionV>
            <wp:extent cx="2873375" cy="2873375"/>
            <wp:effectExtent l="0" t="0" r="3175" b="3175"/>
            <wp:wrapThrough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hrough>
            <wp:docPr id="2" name="Рисунок 2" descr="E:\НА САЙТ ЯНВАРЬ\бумажки 1 полугодие\IMG-202110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 ЯНВАРЬ\бумажки 1 полугодие\IMG-20211006-WA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C9E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7216" behindDoc="0" locked="0" layoutInCell="1" allowOverlap="1" wp14:anchorId="1236B01E" wp14:editId="570F315C">
            <wp:simplePos x="0" y="0"/>
            <wp:positionH relativeFrom="column">
              <wp:posOffset>3647440</wp:posOffset>
            </wp:positionH>
            <wp:positionV relativeFrom="paragraph">
              <wp:posOffset>934085</wp:posOffset>
            </wp:positionV>
            <wp:extent cx="2860675" cy="2009775"/>
            <wp:effectExtent l="6350" t="0" r="3175" b="3175"/>
            <wp:wrapThrough wrapText="bothSides">
              <wp:wrapPolygon edited="0">
                <wp:start x="48" y="21668"/>
                <wp:lineTo x="21480" y="21668"/>
                <wp:lineTo x="21480" y="171"/>
                <wp:lineTo x="48" y="171"/>
                <wp:lineTo x="48" y="21668"/>
              </wp:wrapPolygon>
            </wp:wrapThrough>
            <wp:docPr id="1" name="Рисунок 1" descr="E:\НА САЙТ ЯНВАРЬ\бумажки 1 полугодие\1636001407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ЯНВАРЬ\бумажки 1 полугодие\1636001407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5" r="3955"/>
                    <a:stretch/>
                  </pic:blipFill>
                  <pic:spPr bwMode="auto">
                    <a:xfrm rot="5400000">
                      <a:off x="0" y="0"/>
                      <a:ext cx="28606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32C" w:rsidRPr="00296C15">
        <w:rPr>
          <w:rFonts w:ascii="Times New Roman" w:hAnsi="Times New Roman" w:cs="Times New Roman"/>
          <w:sz w:val="28"/>
        </w:rPr>
        <w:t>Программа кружка «Забавные бумажки» реализуется в средней группе «Почемучки».</w:t>
      </w:r>
      <w:r w:rsidR="00D01303" w:rsidRPr="00296C15">
        <w:rPr>
          <w:rFonts w:ascii="Times New Roman" w:hAnsi="Times New Roman" w:cs="Times New Roman"/>
          <w:sz w:val="28"/>
        </w:rPr>
        <w:t xml:space="preserve"> Дети изучают виды и свойства разной бумаги, знакомятся фактурами и способами складывания.  Часто знакомство с оригами сопровождается и развитием аппликативных умений и рисования. Занятия проходят один раз в неделю и соответствуют тематическому планированию образовательно-воспитательного процесса в группе. За первое полугодие ребята познакомились с несколькими видами бумаги, делали обрывную аппликацию («Чудесное осеннее дерево», «Овощи и фрукты – полезные продукты»), учились складывать детали пополам, создавать из них разные образы, украшая их дополнительными деталями («</w:t>
      </w:r>
      <w:r w:rsidR="00F53D7D" w:rsidRPr="00296C15">
        <w:rPr>
          <w:rFonts w:ascii="Times New Roman" w:hAnsi="Times New Roman" w:cs="Times New Roman"/>
          <w:sz w:val="28"/>
        </w:rPr>
        <w:t>Домики для домашних животных</w:t>
      </w:r>
      <w:r w:rsidR="00D01303" w:rsidRPr="00296C15">
        <w:rPr>
          <w:rFonts w:ascii="Times New Roman" w:hAnsi="Times New Roman" w:cs="Times New Roman"/>
          <w:sz w:val="28"/>
        </w:rPr>
        <w:t>»</w:t>
      </w:r>
      <w:r w:rsidR="00F53D7D" w:rsidRPr="00296C15">
        <w:rPr>
          <w:rFonts w:ascii="Times New Roman" w:hAnsi="Times New Roman" w:cs="Times New Roman"/>
          <w:sz w:val="28"/>
        </w:rPr>
        <w:t>, «Автобусы едут по улице»</w:t>
      </w:r>
      <w:r w:rsidR="00D01303" w:rsidRPr="00296C15">
        <w:rPr>
          <w:rFonts w:ascii="Times New Roman" w:hAnsi="Times New Roman" w:cs="Times New Roman"/>
          <w:sz w:val="28"/>
        </w:rPr>
        <w:t>).</w:t>
      </w:r>
      <w:r w:rsidR="00F53D7D" w:rsidRPr="00296C15">
        <w:rPr>
          <w:rFonts w:ascii="Times New Roman" w:hAnsi="Times New Roman" w:cs="Times New Roman"/>
          <w:sz w:val="28"/>
        </w:rPr>
        <w:t xml:space="preserve"> Дети с удовольствием учатся новым навыкам обращения с разными материалами: складывают треугольники, обрезают и дорисовывают разные детали, делают коллективные работы («Вот моя Игарка, вот мой дом родной», «Моя семья»). На занятиях дети делали работы и для выставок</w:t>
      </w:r>
      <w:r w:rsidR="008D36E5" w:rsidRPr="00296C15">
        <w:rPr>
          <w:rFonts w:ascii="Times New Roman" w:hAnsi="Times New Roman" w:cs="Times New Roman"/>
          <w:sz w:val="28"/>
        </w:rPr>
        <w:t>: «Ёлочки в снегу», «Весёлый дед Мороз», «Гирлянды».</w:t>
      </w:r>
      <w:r w:rsidR="00296C15" w:rsidRPr="00296C15">
        <w:rPr>
          <w:rFonts w:ascii="Times New Roman" w:hAnsi="Times New Roman" w:cs="Times New Roman"/>
          <w:sz w:val="28"/>
        </w:rPr>
        <w:t xml:space="preserve"> </w:t>
      </w:r>
    </w:p>
    <w:p w:rsidR="006D612D" w:rsidRDefault="00296C15" w:rsidP="00B62C9E">
      <w:pPr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96C15">
        <w:rPr>
          <w:rFonts w:ascii="Times New Roman" w:hAnsi="Times New Roman" w:cs="Times New Roman"/>
          <w:sz w:val="28"/>
        </w:rPr>
        <w:t>Во время работы с бумагой ребята не только делают разные поделки, но и учатся работать по схемам складывания и соблюдения этапов работы, развивают мелкую мотор</w:t>
      </w:r>
      <w:r>
        <w:rPr>
          <w:rFonts w:ascii="Times New Roman" w:hAnsi="Times New Roman" w:cs="Times New Roman"/>
          <w:sz w:val="28"/>
        </w:rPr>
        <w:t>ику и</w:t>
      </w:r>
      <w:r w:rsidRPr="00296C15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Pr="00296C15">
        <w:rPr>
          <w:rFonts w:ascii="Times New Roman" w:hAnsi="Times New Roman" w:cs="Times New Roman"/>
          <w:sz w:val="28"/>
        </w:rPr>
        <w:t>конечно, общаются во время веселых занятий.</w:t>
      </w:r>
      <w:r w:rsidR="00B62C9E" w:rsidRPr="00B62C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37DE0" w:rsidRDefault="00537DE0" w:rsidP="00B62C9E">
      <w:pPr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37DE0" w:rsidRDefault="00537DE0" w:rsidP="00B62C9E">
      <w:pPr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bookmarkStart w:id="0" w:name="_GoBack"/>
      <w:r w:rsidRPr="00537DE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254" cy="8246110"/>
            <wp:effectExtent l="0" t="0" r="3810" b="2540"/>
            <wp:docPr id="3" name="Рисунок 3" descr="E:\НА САЙТ ЯНВАРЬ\1 место Забавные бума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ЯНВАРЬ\1 место Забавные бумаж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612" cy="826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62C9E" w:rsidRPr="00B62C9E" w:rsidRDefault="00B62C9E" w:rsidP="00D01303">
      <w:pPr>
        <w:jc w:val="both"/>
        <w:rPr>
          <w:rFonts w:ascii="Times New Roman" w:hAnsi="Times New Roman" w:cs="Times New Roman"/>
          <w:sz w:val="28"/>
        </w:rPr>
      </w:pPr>
    </w:p>
    <w:sectPr w:rsidR="00B62C9E" w:rsidRPr="00B62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08B"/>
    <w:rsid w:val="0013232C"/>
    <w:rsid w:val="00296C15"/>
    <w:rsid w:val="00537DE0"/>
    <w:rsid w:val="006D612D"/>
    <w:rsid w:val="008D36E5"/>
    <w:rsid w:val="0094484C"/>
    <w:rsid w:val="00B62C9E"/>
    <w:rsid w:val="00D01303"/>
    <w:rsid w:val="00F53D7D"/>
    <w:rsid w:val="00F7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FD677"/>
  <w15:docId w15:val="{C326D588-B80B-49F9-9B22-4A27C2B4F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Функ Юрий Алексеевич</cp:lastModifiedBy>
  <cp:revision>5</cp:revision>
  <dcterms:created xsi:type="dcterms:W3CDTF">2021-12-17T12:24:00Z</dcterms:created>
  <dcterms:modified xsi:type="dcterms:W3CDTF">2022-01-11T05:44:00Z</dcterms:modified>
</cp:coreProperties>
</file>